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91FB0F0" w14:textId="78A83003" w:rsidR="003C332F" w:rsidRPr="00DE51D5" w:rsidRDefault="00A20A12" w:rsidP="005E3B9C">
      <w:pPr>
        <w:jc w:val="left"/>
        <w:rPr>
          <w:rtl/>
        </w:rPr>
      </w:pPr>
      <w:r w:rsidRPr="00360939">
        <w:rPr>
          <w:rtl/>
        </w:rPr>
        <w:t>אל:</w:t>
      </w:r>
      <w:r w:rsidR="00220B26">
        <w:rPr>
          <w:rFonts w:hint="cs"/>
          <w:rtl/>
        </w:rPr>
        <w:t xml:space="preserve">  </w:t>
      </w:r>
      <w:r w:rsidR="003C332F">
        <w:rPr>
          <w:rFonts w:hint="cs"/>
          <w:rtl/>
        </w:rPr>
        <w:t xml:space="preserve">ועדת החריגים המרכזית </w:t>
      </w:r>
    </w:p>
    <w:p w14:paraId="6FD394BE" w14:textId="77777777" w:rsidR="00A20A12" w:rsidRPr="00CE1B21" w:rsidRDefault="00A20A12" w:rsidP="00961F0A">
      <w:pPr>
        <w:ind w:hanging="1327"/>
        <w:jc w:val="left"/>
        <w:rPr>
          <w:rtl/>
        </w:rPr>
      </w:pPr>
    </w:p>
    <w:p w14:paraId="22FE27A6" w14:textId="135305D9" w:rsidR="00A20A12" w:rsidRPr="00F143CC" w:rsidRDefault="00A20A12" w:rsidP="00B655D4">
      <w:pPr>
        <w:ind w:hanging="619"/>
        <w:jc w:val="left"/>
        <w:rPr>
          <w:b/>
          <w:bCs/>
          <w:u w:val="single"/>
          <w:rtl/>
        </w:rPr>
      </w:pPr>
      <w:r w:rsidRPr="00360939">
        <w:rPr>
          <w:b/>
          <w:bCs/>
          <w:rtl/>
        </w:rPr>
        <w:t>הנדון</w:t>
      </w:r>
      <w:r>
        <w:rPr>
          <w:rFonts w:hint="cs"/>
          <w:b/>
          <w:bCs/>
          <w:rtl/>
        </w:rPr>
        <w:t xml:space="preserve">: </w:t>
      </w:r>
      <w:r w:rsidR="000A5F8F">
        <w:rPr>
          <w:rFonts w:hint="cs"/>
          <w:b/>
          <w:bCs/>
          <w:sz w:val="24"/>
          <w:szCs w:val="24"/>
          <w:u w:val="single"/>
          <w:rtl/>
        </w:rPr>
        <w:t xml:space="preserve">חידוש רישוי תוכנת </w:t>
      </w:r>
      <w:r w:rsidR="00B655D4" w:rsidRPr="00B655D4">
        <w:rPr>
          <w:b/>
          <w:bCs/>
          <w:sz w:val="24"/>
          <w:szCs w:val="24"/>
          <w:u w:val="single"/>
        </w:rPr>
        <w:t>Business Objects</w:t>
      </w:r>
    </w:p>
    <w:p w14:paraId="0B43D111" w14:textId="77777777" w:rsidR="00A20A12" w:rsidRPr="00CE1B21" w:rsidRDefault="00A20A12" w:rsidP="00961F0A">
      <w:pPr>
        <w:tabs>
          <w:tab w:val="left" w:pos="613"/>
        </w:tabs>
        <w:jc w:val="left"/>
        <w:rPr>
          <w:rtl/>
        </w:rPr>
      </w:pPr>
      <w:r w:rsidRPr="00CE1B21">
        <w:rPr>
          <w:rtl/>
        </w:rPr>
        <w:tab/>
      </w:r>
      <w:bookmarkStart w:id="0" w:name="reference"/>
      <w:bookmarkEnd w:id="0"/>
      <w:r w:rsidR="00961F0A">
        <w:rPr>
          <w:rtl/>
        </w:rPr>
        <w:t xml:space="preserve"> </w:t>
      </w:r>
    </w:p>
    <w:tbl>
      <w:tblPr>
        <w:tblStyle w:val="af0"/>
        <w:bidiVisual/>
        <w:tblW w:w="9492" w:type="dxa"/>
        <w:tblInd w:w="-359" w:type="dxa"/>
        <w:tblLook w:val="04A0" w:firstRow="1" w:lastRow="0" w:firstColumn="1" w:lastColumn="0" w:noHBand="0" w:noVBand="1"/>
      </w:tblPr>
      <w:tblGrid>
        <w:gridCol w:w="1698"/>
        <w:gridCol w:w="7794"/>
      </w:tblGrid>
      <w:tr w:rsidR="00961F0A" w14:paraId="3F20A6FB" w14:textId="77777777" w:rsidTr="00B655D4">
        <w:tc>
          <w:tcPr>
            <w:tcW w:w="1698" w:type="dxa"/>
          </w:tcPr>
          <w:p w14:paraId="43B830C6" w14:textId="77777777" w:rsidR="00961F0A" w:rsidRPr="005E694C" w:rsidRDefault="00961F0A" w:rsidP="005E694C">
            <w:pPr>
              <w:pStyle w:val="a9"/>
              <w:tabs>
                <w:tab w:val="clear" w:pos="8306"/>
                <w:tab w:val="right" w:pos="10330"/>
              </w:tabs>
              <w:spacing w:before="100" w:beforeAutospacing="1" w:after="240"/>
              <w:jc w:val="left"/>
              <w:rPr>
                <w:b/>
                <w:bCs/>
                <w:szCs w:val="24"/>
                <w:rtl/>
              </w:rPr>
            </w:pPr>
            <w:bookmarkStart w:id="1" w:name="start"/>
            <w:bookmarkEnd w:id="1"/>
            <w:r w:rsidRPr="005E694C">
              <w:rPr>
                <w:rFonts w:hint="cs"/>
                <w:b/>
                <w:bCs/>
                <w:szCs w:val="24"/>
                <w:rtl/>
              </w:rPr>
              <w:t>שם המשרד:</w:t>
            </w:r>
          </w:p>
        </w:tc>
        <w:tc>
          <w:tcPr>
            <w:tcW w:w="7794" w:type="dxa"/>
          </w:tcPr>
          <w:p w14:paraId="0C33ED3B" w14:textId="0C1F386E" w:rsidR="008E4260" w:rsidRDefault="00993071" w:rsidP="00961F0A">
            <w:pPr>
              <w:spacing w:line="360" w:lineRule="auto"/>
              <w:rPr>
                <w:rtl/>
              </w:rPr>
            </w:pPr>
            <w:r>
              <w:rPr>
                <w:rFonts w:hint="cs"/>
                <w:rtl/>
              </w:rPr>
              <w:t>רשות המים</w:t>
            </w:r>
          </w:p>
        </w:tc>
      </w:tr>
      <w:tr w:rsidR="00961F0A" w14:paraId="2DD42695" w14:textId="77777777" w:rsidTr="00B655D4">
        <w:trPr>
          <w:trHeight w:val="1371"/>
        </w:trPr>
        <w:tc>
          <w:tcPr>
            <w:tcW w:w="1698" w:type="dxa"/>
          </w:tcPr>
          <w:p w14:paraId="62B2CE03" w14:textId="77777777" w:rsidR="00961F0A" w:rsidRPr="005E694C" w:rsidRDefault="00961F0A" w:rsidP="005E694C">
            <w:pPr>
              <w:pStyle w:val="a9"/>
              <w:spacing w:before="100" w:beforeAutospacing="1" w:after="240"/>
              <w:jc w:val="left"/>
              <w:rPr>
                <w:b/>
                <w:bCs/>
                <w:szCs w:val="24"/>
                <w:rtl/>
              </w:rPr>
            </w:pPr>
            <w:r w:rsidRPr="005E694C">
              <w:rPr>
                <w:rFonts w:hint="cs"/>
                <w:b/>
                <w:bCs/>
                <w:szCs w:val="24"/>
                <w:rtl/>
              </w:rPr>
              <w:t>הליך ההתקשרות</w:t>
            </w:r>
          </w:p>
        </w:tc>
        <w:tc>
          <w:tcPr>
            <w:tcW w:w="7794" w:type="dxa"/>
          </w:tcPr>
          <w:tbl>
            <w:tblPr>
              <w:tblStyle w:val="af0"/>
              <w:bidiVisual/>
              <w:tblW w:w="7352" w:type="dxa"/>
              <w:tblLook w:val="04A0" w:firstRow="1" w:lastRow="0" w:firstColumn="1" w:lastColumn="0" w:noHBand="0" w:noVBand="1"/>
            </w:tblPr>
            <w:tblGrid>
              <w:gridCol w:w="833"/>
              <w:gridCol w:w="932"/>
              <w:gridCol w:w="828"/>
              <w:gridCol w:w="1287"/>
              <w:gridCol w:w="756"/>
              <w:gridCol w:w="1211"/>
              <w:gridCol w:w="936"/>
              <w:gridCol w:w="569"/>
            </w:tblGrid>
            <w:tr w:rsidR="008E4260" w14:paraId="102537E6" w14:textId="77777777" w:rsidTr="008E4260">
              <w:trPr>
                <w:trHeight w:val="1720"/>
              </w:trPr>
              <w:tc>
                <w:tcPr>
                  <w:tcW w:w="887" w:type="dxa"/>
                </w:tcPr>
                <w:p w14:paraId="00963956" w14:textId="77777777" w:rsidR="008E4260" w:rsidRDefault="008E4260" w:rsidP="008E4260">
                  <w:pPr>
                    <w:spacing w:line="360" w:lineRule="auto"/>
                    <w:jc w:val="center"/>
                    <w:rPr>
                      <w:rtl/>
                    </w:rPr>
                  </w:pPr>
                  <w:r>
                    <w:rPr>
                      <w:rFonts w:hint="cs"/>
                      <w:rtl/>
                    </w:rPr>
                    <w:t>פרסום מרכז חדש</w:t>
                  </w:r>
                </w:p>
              </w:tc>
              <w:tc>
                <w:tcPr>
                  <w:tcW w:w="995" w:type="dxa"/>
                </w:tcPr>
                <w:p w14:paraId="1E224F77" w14:textId="77777777" w:rsidR="008E4260" w:rsidRDefault="008E4260" w:rsidP="008E4260">
                  <w:pPr>
                    <w:spacing w:line="360" w:lineRule="auto"/>
                    <w:jc w:val="center"/>
                    <w:rPr>
                      <w:rtl/>
                    </w:rPr>
                  </w:pPr>
                  <w:r>
                    <w:rPr>
                      <w:rFonts w:hint="cs"/>
                      <w:rtl/>
                    </w:rPr>
                    <w:t>הליך תחרותי אחר</w:t>
                  </w:r>
                </w:p>
              </w:tc>
              <w:tc>
                <w:tcPr>
                  <w:tcW w:w="828" w:type="dxa"/>
                </w:tcPr>
                <w:p w14:paraId="254F5D0D" w14:textId="77777777" w:rsidR="008E4260" w:rsidRDefault="008E4260" w:rsidP="008E4260">
                  <w:pPr>
                    <w:spacing w:line="360" w:lineRule="auto"/>
                    <w:jc w:val="center"/>
                    <w:rPr>
                      <w:rtl/>
                    </w:rPr>
                  </w:pPr>
                  <w:r w:rsidRPr="00EA0960">
                    <w:rPr>
                      <w:rFonts w:hint="cs"/>
                      <w:rtl/>
                    </w:rPr>
                    <w:t>מימוש אופציה</w:t>
                  </w:r>
                </w:p>
              </w:tc>
              <w:tc>
                <w:tcPr>
                  <w:tcW w:w="1446" w:type="dxa"/>
                </w:tcPr>
                <w:p w14:paraId="70B19260" w14:textId="7671702C" w:rsidR="008E4260" w:rsidRDefault="008E4260" w:rsidP="008E4260">
                  <w:pPr>
                    <w:spacing w:line="360" w:lineRule="auto"/>
                    <w:jc w:val="center"/>
                    <w:rPr>
                      <w:rtl/>
                    </w:rPr>
                  </w:pPr>
                  <w:r>
                    <w:rPr>
                      <w:rFonts w:hint="cs"/>
                      <w:rtl/>
                    </w:rPr>
                    <w:t xml:space="preserve">התקשרות </w:t>
                  </w:r>
                  <w:r w:rsidRPr="00F74814">
                    <w:rPr>
                      <w:rFonts w:hint="cs"/>
                      <w:rtl/>
                    </w:rPr>
                    <w:t>המשך (הארכה</w:t>
                  </w:r>
                  <w:r>
                    <w:rPr>
                      <w:rFonts w:hint="cs"/>
                      <w:rtl/>
                    </w:rPr>
                    <w:t xml:space="preserve">/ </w:t>
                  </w:r>
                  <w:proofErr w:type="spellStart"/>
                  <w:r>
                    <w:rPr>
                      <w:rFonts w:hint="cs"/>
                      <w:rtl/>
                    </w:rPr>
                    <w:t>הרחבה</w:t>
                  </w:r>
                  <w:r w:rsidR="00032BC0">
                    <w:rPr>
                      <w:rFonts w:hint="cs"/>
                      <w:rtl/>
                    </w:rPr>
                    <w:t>פ</w:t>
                  </w:r>
                  <w:proofErr w:type="spellEnd"/>
                  <w:r>
                    <w:rPr>
                      <w:rFonts w:hint="cs"/>
                      <w:rtl/>
                    </w:rPr>
                    <w:t>)</w:t>
                  </w:r>
                </w:p>
              </w:tc>
              <w:tc>
                <w:tcPr>
                  <w:tcW w:w="756" w:type="dxa"/>
                </w:tcPr>
                <w:p w14:paraId="64C3F5B4" w14:textId="77777777" w:rsidR="008E4260" w:rsidRDefault="008E4260" w:rsidP="008E4260">
                  <w:pPr>
                    <w:spacing w:line="360" w:lineRule="auto"/>
                    <w:jc w:val="center"/>
                    <w:rPr>
                      <w:rtl/>
                    </w:rPr>
                  </w:pPr>
                  <w:r w:rsidRPr="00C05FC3">
                    <w:rPr>
                      <w:rFonts w:hint="cs"/>
                      <w:highlight w:val="yellow"/>
                      <w:rtl/>
                    </w:rPr>
                    <w:t>פטור ממכרז</w:t>
                  </w:r>
                </w:p>
                <w:p w14:paraId="67495C7B" w14:textId="30E5576A" w:rsidR="00B655D4" w:rsidRDefault="00B655D4" w:rsidP="008E4260">
                  <w:pPr>
                    <w:spacing w:line="360" w:lineRule="auto"/>
                    <w:jc w:val="center"/>
                    <w:rPr>
                      <w:rtl/>
                    </w:rPr>
                  </w:pPr>
                  <w:r w:rsidRPr="00CF4A9E">
                    <w:rPr>
                      <w:rFonts w:hint="cs"/>
                      <w:highlight w:val="yellow"/>
                      <w:rtl/>
                    </w:rPr>
                    <w:t>ספק יחיד</w:t>
                  </w:r>
                </w:p>
              </w:tc>
              <w:tc>
                <w:tcPr>
                  <w:tcW w:w="1398" w:type="dxa"/>
                </w:tcPr>
                <w:p w14:paraId="046DB6A0" w14:textId="77777777" w:rsidR="008E4260" w:rsidRDefault="008E4260" w:rsidP="008E4260">
                  <w:pPr>
                    <w:spacing w:line="360" w:lineRule="auto"/>
                    <w:jc w:val="center"/>
                    <w:rPr>
                      <w:rtl/>
                    </w:rPr>
                  </w:pPr>
                  <w:r>
                    <w:rPr>
                      <w:rFonts w:hint="cs"/>
                      <w:rtl/>
                    </w:rPr>
                    <w:t>פתיחת מעטפות למכרז שפורסם בשנת 2019</w:t>
                  </w:r>
                </w:p>
              </w:tc>
              <w:tc>
                <w:tcPr>
                  <w:tcW w:w="473" w:type="dxa"/>
                </w:tcPr>
                <w:p w14:paraId="0003C6BC" w14:textId="77777777" w:rsidR="008E4260" w:rsidRDefault="008E4260" w:rsidP="008E4260">
                  <w:pPr>
                    <w:spacing w:line="360" w:lineRule="auto"/>
                    <w:jc w:val="center"/>
                    <w:rPr>
                      <w:rtl/>
                    </w:rPr>
                  </w:pPr>
                  <w:r>
                    <w:rPr>
                      <w:rFonts w:hint="cs"/>
                      <w:rtl/>
                    </w:rPr>
                    <w:t xml:space="preserve">תמיכות, הקצבות והעברות אחרות </w:t>
                  </w:r>
                </w:p>
              </w:tc>
              <w:tc>
                <w:tcPr>
                  <w:tcW w:w="569" w:type="dxa"/>
                </w:tcPr>
                <w:p w14:paraId="7A0EF3A8" w14:textId="77777777" w:rsidR="008E4260" w:rsidRDefault="008E4260" w:rsidP="008E4260">
                  <w:pPr>
                    <w:pStyle w:val="a9"/>
                    <w:spacing w:before="240" w:after="240"/>
                    <w:jc w:val="center"/>
                    <w:rPr>
                      <w:sz w:val="26"/>
                      <w:rtl/>
                    </w:rPr>
                  </w:pPr>
                  <w:r>
                    <w:rPr>
                      <w:rFonts w:hint="cs"/>
                      <w:rtl/>
                    </w:rPr>
                    <w:t>אחר</w:t>
                  </w:r>
                  <w:r w:rsidR="00AC684F">
                    <w:rPr>
                      <w:rFonts w:hint="cs"/>
                      <w:sz w:val="26"/>
                      <w:rtl/>
                    </w:rPr>
                    <w:t xml:space="preserve"> </w:t>
                  </w:r>
                </w:p>
                <w:p w14:paraId="2BEBCD06" w14:textId="4BE0DE7C" w:rsidR="00AC684F" w:rsidRDefault="00AC684F" w:rsidP="008E4260">
                  <w:pPr>
                    <w:pStyle w:val="a9"/>
                    <w:spacing w:before="240" w:after="240"/>
                    <w:jc w:val="center"/>
                    <w:rPr>
                      <w:sz w:val="26"/>
                      <w:rtl/>
                    </w:rPr>
                  </w:pPr>
                </w:p>
              </w:tc>
            </w:tr>
          </w:tbl>
          <w:p w14:paraId="7EDE3640" w14:textId="77777777" w:rsidR="00961F0A" w:rsidRDefault="00961F0A" w:rsidP="00961F0A">
            <w:pPr>
              <w:spacing w:line="360" w:lineRule="auto"/>
              <w:rPr>
                <w:rtl/>
              </w:rPr>
            </w:pPr>
          </w:p>
        </w:tc>
      </w:tr>
      <w:tr w:rsidR="00DA56B5" w14:paraId="25D178FB" w14:textId="77777777" w:rsidTr="00B655D4">
        <w:trPr>
          <w:trHeight w:val="577"/>
        </w:trPr>
        <w:tc>
          <w:tcPr>
            <w:tcW w:w="1698" w:type="dxa"/>
          </w:tcPr>
          <w:p w14:paraId="6FC92260" w14:textId="5609C461" w:rsidR="00DA56B5" w:rsidRPr="005E694C" w:rsidRDefault="00DA56B5" w:rsidP="005E694C">
            <w:pPr>
              <w:spacing w:before="100" w:beforeAutospacing="1" w:line="360" w:lineRule="auto"/>
              <w:jc w:val="left"/>
              <w:rPr>
                <w:b/>
                <w:bCs/>
                <w:sz w:val="24"/>
                <w:szCs w:val="24"/>
                <w:rtl/>
              </w:rPr>
            </w:pPr>
            <w:r>
              <w:rPr>
                <w:rFonts w:hint="cs"/>
                <w:b/>
                <w:bCs/>
                <w:sz w:val="24"/>
                <w:szCs w:val="24"/>
                <w:rtl/>
              </w:rPr>
              <w:t xml:space="preserve">ספק/ גורם </w:t>
            </w:r>
            <w:proofErr w:type="spellStart"/>
            <w:r>
              <w:rPr>
                <w:rFonts w:hint="cs"/>
                <w:b/>
                <w:bCs/>
                <w:sz w:val="24"/>
                <w:szCs w:val="24"/>
                <w:rtl/>
              </w:rPr>
              <w:t>עימו</w:t>
            </w:r>
            <w:proofErr w:type="spellEnd"/>
            <w:r>
              <w:rPr>
                <w:rFonts w:hint="cs"/>
                <w:b/>
                <w:bCs/>
                <w:sz w:val="24"/>
                <w:szCs w:val="24"/>
                <w:rtl/>
              </w:rPr>
              <w:t xml:space="preserve"> מעונין המשרד להתקשר</w:t>
            </w:r>
          </w:p>
        </w:tc>
        <w:tc>
          <w:tcPr>
            <w:tcW w:w="7794" w:type="dxa"/>
          </w:tcPr>
          <w:p w14:paraId="1238BDAE" w14:textId="1B0D844B" w:rsidR="00DA56B5" w:rsidRDefault="00B655D4" w:rsidP="00961F0A">
            <w:pPr>
              <w:spacing w:line="360" w:lineRule="auto"/>
              <w:rPr>
                <w:rtl/>
              </w:rPr>
            </w:pPr>
            <w:r w:rsidRPr="00B655D4">
              <w:rPr>
                <w:rtl/>
              </w:rPr>
              <w:t xml:space="preserve">מטריקס </w:t>
            </w:r>
            <w:proofErr w:type="spellStart"/>
            <w:r w:rsidRPr="00B655D4">
              <w:rPr>
                <w:rtl/>
              </w:rPr>
              <w:t>אי.טי</w:t>
            </w:r>
            <w:proofErr w:type="spellEnd"/>
            <w:r w:rsidRPr="00B655D4">
              <w:rPr>
                <w:rtl/>
              </w:rPr>
              <w:t>. מוצרי תוכנה בע"מ</w:t>
            </w:r>
          </w:p>
        </w:tc>
      </w:tr>
      <w:tr w:rsidR="00961F0A" w14:paraId="5A6E5574" w14:textId="77777777" w:rsidTr="00B655D4">
        <w:trPr>
          <w:trHeight w:val="970"/>
        </w:trPr>
        <w:tc>
          <w:tcPr>
            <w:tcW w:w="1698" w:type="dxa"/>
          </w:tcPr>
          <w:p w14:paraId="3ED8DE99" w14:textId="77777777" w:rsidR="00961F0A" w:rsidRPr="005E694C" w:rsidRDefault="008E4260" w:rsidP="005E694C">
            <w:pPr>
              <w:spacing w:before="100" w:beforeAutospacing="1" w:line="360" w:lineRule="auto"/>
              <w:jc w:val="left"/>
              <w:rPr>
                <w:b/>
                <w:bCs/>
                <w:sz w:val="24"/>
                <w:szCs w:val="24"/>
                <w:rtl/>
              </w:rPr>
            </w:pPr>
            <w:r w:rsidRPr="005E694C">
              <w:rPr>
                <w:rFonts w:hint="cs"/>
                <w:b/>
                <w:bCs/>
                <w:sz w:val="24"/>
                <w:szCs w:val="24"/>
                <w:rtl/>
              </w:rPr>
              <w:t>מהות</w:t>
            </w:r>
            <w:r w:rsidR="00961F0A" w:rsidRPr="005E694C">
              <w:rPr>
                <w:rFonts w:hint="cs"/>
                <w:b/>
                <w:bCs/>
                <w:sz w:val="24"/>
                <w:szCs w:val="24"/>
                <w:rtl/>
              </w:rPr>
              <w:t xml:space="preserve"> ההתקשרות</w:t>
            </w:r>
          </w:p>
        </w:tc>
        <w:tc>
          <w:tcPr>
            <w:tcW w:w="7794" w:type="dxa"/>
          </w:tcPr>
          <w:p w14:paraId="20E05D77" w14:textId="7DAF6C63" w:rsidR="00961F0A" w:rsidRPr="00F74814" w:rsidRDefault="000A5F8F" w:rsidP="00220B26">
            <w:pPr>
              <w:jc w:val="left"/>
            </w:pPr>
            <w:r>
              <w:rPr>
                <w:rFonts w:hint="cs"/>
                <w:rtl/>
              </w:rPr>
              <w:t>ספק יחיד</w:t>
            </w:r>
          </w:p>
        </w:tc>
      </w:tr>
      <w:tr w:rsidR="00961F0A" w14:paraId="4340E646" w14:textId="77777777" w:rsidTr="00B655D4">
        <w:trPr>
          <w:trHeight w:val="618"/>
        </w:trPr>
        <w:tc>
          <w:tcPr>
            <w:tcW w:w="1698" w:type="dxa"/>
          </w:tcPr>
          <w:p w14:paraId="55D117F5" w14:textId="77777777" w:rsidR="00961F0A" w:rsidRPr="00DA56B5" w:rsidRDefault="00961F0A" w:rsidP="005E694C">
            <w:pPr>
              <w:pStyle w:val="a9"/>
              <w:spacing w:before="100" w:beforeAutospacing="1" w:after="240"/>
              <w:jc w:val="left"/>
              <w:rPr>
                <w:b/>
                <w:bCs/>
                <w:szCs w:val="24"/>
                <w:rtl/>
              </w:rPr>
            </w:pPr>
            <w:r w:rsidRPr="00DA56B5">
              <w:rPr>
                <w:rFonts w:hint="cs"/>
                <w:b/>
                <w:bCs/>
                <w:szCs w:val="24"/>
                <w:rtl/>
              </w:rPr>
              <w:t xml:space="preserve">שווי ההתקשרות (כולל מע"מ -ככל ורלוונטי) </w:t>
            </w:r>
          </w:p>
        </w:tc>
        <w:tc>
          <w:tcPr>
            <w:tcW w:w="7794" w:type="dxa"/>
          </w:tcPr>
          <w:p w14:paraId="51910385" w14:textId="18795551" w:rsidR="00961F0A" w:rsidRDefault="00004A9E" w:rsidP="00AC684F">
            <w:pPr>
              <w:spacing w:line="360" w:lineRule="auto"/>
              <w:rPr>
                <w:rtl/>
              </w:rPr>
            </w:pPr>
            <w:r>
              <w:rPr>
                <w:rFonts w:ascii="Arial" w:hAnsi="Arial" w:cs="Arial" w:hint="cs"/>
                <w:color w:val="000000"/>
                <w:sz w:val="20"/>
                <w:szCs w:val="20"/>
                <w:rtl/>
              </w:rPr>
              <w:t>28,318</w:t>
            </w:r>
            <w:r w:rsidR="00B655D4">
              <w:rPr>
                <w:rFonts w:ascii="Arial" w:hAnsi="Arial" w:cs="Arial" w:hint="cs"/>
                <w:color w:val="000000"/>
                <w:sz w:val="20"/>
                <w:szCs w:val="20"/>
                <w:rtl/>
              </w:rPr>
              <w:t xml:space="preserve"> ₪ </w:t>
            </w:r>
          </w:p>
        </w:tc>
      </w:tr>
      <w:tr w:rsidR="00961F0A" w14:paraId="50C38268" w14:textId="77777777" w:rsidTr="00B655D4">
        <w:trPr>
          <w:trHeight w:val="905"/>
        </w:trPr>
        <w:tc>
          <w:tcPr>
            <w:tcW w:w="1698" w:type="dxa"/>
          </w:tcPr>
          <w:p w14:paraId="2BCEE6EB" w14:textId="77777777" w:rsidR="00961F0A" w:rsidRPr="005E694C" w:rsidRDefault="00961F0A" w:rsidP="005E694C">
            <w:pPr>
              <w:pStyle w:val="a9"/>
              <w:spacing w:before="100" w:beforeAutospacing="1" w:after="240"/>
              <w:jc w:val="left"/>
              <w:rPr>
                <w:b/>
                <w:bCs/>
                <w:szCs w:val="24"/>
                <w:rtl/>
              </w:rPr>
            </w:pPr>
            <w:r w:rsidRPr="005E694C">
              <w:rPr>
                <w:rFonts w:hint="cs"/>
                <w:b/>
                <w:bCs/>
                <w:szCs w:val="24"/>
                <w:rtl/>
              </w:rPr>
              <w:t>סיבת החיוניות והדחיפות</w:t>
            </w:r>
          </w:p>
        </w:tc>
        <w:tc>
          <w:tcPr>
            <w:tcW w:w="7794" w:type="dxa"/>
          </w:tcPr>
          <w:p w14:paraId="6937C856" w14:textId="386169E0" w:rsidR="00B655D4" w:rsidRPr="00CF4A9E" w:rsidRDefault="007F46DF" w:rsidP="00B655D4">
            <w:pPr>
              <w:spacing w:line="360" w:lineRule="auto"/>
              <w:jc w:val="left"/>
              <w:rPr>
                <w:rFonts w:ascii="Arial" w:hAnsi="Arial"/>
                <w:sz w:val="20"/>
                <w:szCs w:val="20"/>
                <w:rtl/>
              </w:rPr>
            </w:pPr>
            <w:proofErr w:type="spellStart"/>
            <w:r w:rsidRPr="00CF4A9E">
              <w:rPr>
                <w:rFonts w:ascii="Arial" w:hAnsi="Arial" w:hint="cs"/>
                <w:sz w:val="20"/>
                <w:szCs w:val="20"/>
                <w:rtl/>
              </w:rPr>
              <w:t>א.</w:t>
            </w:r>
            <w:r w:rsidR="00961F0A" w:rsidRPr="00CF4A9E">
              <w:rPr>
                <w:rFonts w:ascii="Arial" w:hAnsi="Arial" w:hint="cs"/>
                <w:sz w:val="20"/>
                <w:szCs w:val="20"/>
                <w:rtl/>
              </w:rPr>
              <w:t>התקשרות</w:t>
            </w:r>
            <w:proofErr w:type="spellEnd"/>
            <w:r w:rsidR="00961F0A" w:rsidRPr="00CF4A9E">
              <w:rPr>
                <w:rFonts w:ascii="Arial" w:hAnsi="Arial" w:hint="cs"/>
                <w:sz w:val="20"/>
                <w:szCs w:val="20"/>
                <w:rtl/>
              </w:rPr>
              <w:t xml:space="preserve"> חיונית </w:t>
            </w:r>
            <w:r w:rsidR="00AC684F" w:rsidRPr="00CF4A9E">
              <w:rPr>
                <w:rFonts w:ascii="Arial" w:hAnsi="Arial"/>
                <w:sz w:val="20"/>
                <w:szCs w:val="20"/>
                <w:rtl/>
              </w:rPr>
              <w:t>–</w:t>
            </w:r>
            <w:r w:rsidR="00961F0A" w:rsidRPr="00CF4A9E">
              <w:rPr>
                <w:rFonts w:ascii="Arial" w:hAnsi="Arial" w:hint="cs"/>
                <w:sz w:val="20"/>
                <w:szCs w:val="20"/>
                <w:rtl/>
              </w:rPr>
              <w:t xml:space="preserve"> </w:t>
            </w:r>
            <w:r w:rsidR="00B655D4" w:rsidRPr="00CF4A9E">
              <w:rPr>
                <w:rFonts w:ascii="Arial" w:hAnsi="Arial" w:hint="cs"/>
                <w:sz w:val="20"/>
                <w:szCs w:val="20"/>
                <w:rtl/>
              </w:rPr>
              <w:t xml:space="preserve">אגף </w:t>
            </w:r>
            <w:r w:rsidR="00575F36">
              <w:rPr>
                <w:rFonts w:ascii="Arial" w:hAnsi="Arial" w:hint="cs"/>
                <w:sz w:val="20"/>
                <w:szCs w:val="20"/>
                <w:rtl/>
              </w:rPr>
              <w:t xml:space="preserve">בכיר </w:t>
            </w:r>
            <w:r w:rsidR="00B655D4" w:rsidRPr="00CF4A9E">
              <w:rPr>
                <w:rFonts w:ascii="Arial" w:hAnsi="Arial" w:hint="cs"/>
                <w:sz w:val="20"/>
                <w:szCs w:val="20"/>
                <w:rtl/>
              </w:rPr>
              <w:t>טכנולוגיות דיגיטליות ומידע משתמש משנת 2007</w:t>
            </w:r>
            <w:r w:rsidR="00B655D4" w:rsidRPr="00CF4A9E">
              <w:rPr>
                <w:rFonts w:ascii="Arial" w:hAnsi="Arial"/>
                <w:sz w:val="20"/>
                <w:szCs w:val="20"/>
              </w:rPr>
              <w:t xml:space="preserve"> </w:t>
            </w:r>
            <w:r w:rsidR="00B655D4" w:rsidRPr="00CF4A9E">
              <w:rPr>
                <w:rFonts w:ascii="Arial" w:hAnsi="Arial" w:hint="cs"/>
                <w:sz w:val="20"/>
                <w:szCs w:val="20"/>
                <w:rtl/>
              </w:rPr>
              <w:t xml:space="preserve">בתוכנת </w:t>
            </w:r>
            <w:r w:rsidR="00B655D4" w:rsidRPr="00CF4A9E">
              <w:rPr>
                <w:rFonts w:ascii="Arial" w:hAnsi="Arial"/>
                <w:sz w:val="20"/>
                <w:szCs w:val="20"/>
              </w:rPr>
              <w:t>Business Objects</w:t>
            </w:r>
            <w:r w:rsidR="00B655D4" w:rsidRPr="00CF4A9E">
              <w:rPr>
                <w:rFonts w:ascii="Arial" w:hAnsi="Arial" w:hint="cs"/>
                <w:sz w:val="20"/>
                <w:szCs w:val="20"/>
                <w:rtl/>
              </w:rPr>
              <w:t xml:space="preserve"> (</w:t>
            </w:r>
            <w:r w:rsidR="00B655D4" w:rsidRPr="00CF4A9E">
              <w:rPr>
                <w:rFonts w:ascii="Arial" w:hAnsi="Arial"/>
                <w:sz w:val="20"/>
                <w:szCs w:val="20"/>
              </w:rPr>
              <w:t>SAP BUSINESS INTELLIGENCE</w:t>
            </w:r>
            <w:r w:rsidR="00B655D4" w:rsidRPr="00CF4A9E">
              <w:rPr>
                <w:rFonts w:ascii="Arial" w:hAnsi="Arial" w:hint="cs"/>
                <w:sz w:val="20"/>
                <w:szCs w:val="20"/>
                <w:rtl/>
              </w:rPr>
              <w:t xml:space="preserve">, השם השתנה כיוון שחברת </w:t>
            </w:r>
            <w:r w:rsidR="00B655D4" w:rsidRPr="00CF4A9E">
              <w:rPr>
                <w:rFonts w:ascii="Arial" w:hAnsi="Arial"/>
                <w:sz w:val="20"/>
                <w:szCs w:val="20"/>
              </w:rPr>
              <w:t>SAP</w:t>
            </w:r>
            <w:r w:rsidR="00B655D4" w:rsidRPr="00CF4A9E">
              <w:rPr>
                <w:rFonts w:ascii="Arial" w:hAnsi="Arial" w:hint="cs"/>
                <w:sz w:val="20"/>
                <w:szCs w:val="20"/>
                <w:rtl/>
              </w:rPr>
              <w:t xml:space="preserve"> רכשה את </w:t>
            </w:r>
            <w:r w:rsidR="00B655D4" w:rsidRPr="00CF4A9E">
              <w:rPr>
                <w:rFonts w:ascii="Arial" w:hAnsi="Arial"/>
                <w:sz w:val="20"/>
                <w:szCs w:val="20"/>
              </w:rPr>
              <w:t>Business Objects</w:t>
            </w:r>
            <w:r w:rsidR="00B655D4" w:rsidRPr="00CF4A9E">
              <w:rPr>
                <w:rFonts w:ascii="Arial" w:hAnsi="Arial" w:hint="cs"/>
                <w:sz w:val="20"/>
                <w:szCs w:val="20"/>
                <w:rtl/>
              </w:rPr>
              <w:t xml:space="preserve"> ) לניהול דוחות של מחסן הנתונים במערכת המידע ברשות המים. </w:t>
            </w:r>
          </w:p>
          <w:p w14:paraId="1C0D7CD6" w14:textId="77777777" w:rsidR="00B655D4" w:rsidRPr="00CF4A9E" w:rsidRDefault="00B655D4" w:rsidP="00B655D4">
            <w:pPr>
              <w:spacing w:line="360" w:lineRule="auto"/>
              <w:jc w:val="left"/>
              <w:rPr>
                <w:rFonts w:ascii="Arial" w:hAnsi="Arial"/>
                <w:sz w:val="20"/>
                <w:szCs w:val="20"/>
                <w:rtl/>
              </w:rPr>
            </w:pPr>
            <w:r w:rsidRPr="00CF4A9E">
              <w:rPr>
                <w:rFonts w:ascii="Arial" w:hAnsi="Arial" w:hint="cs"/>
                <w:sz w:val="20"/>
                <w:szCs w:val="20"/>
                <w:rtl/>
              </w:rPr>
              <w:t xml:space="preserve">התשתית של מחסן הנתונים נבנתה על בסיס תוכנה זו לפני כ- 13 שנים ומשרתת את ציבור העובדים המשתמשים במערכת מידע ללא תקלות. </w:t>
            </w:r>
          </w:p>
          <w:p w14:paraId="4C7ADF4E" w14:textId="77777777" w:rsidR="00B655D4" w:rsidRPr="00CF4A9E" w:rsidRDefault="00B655D4" w:rsidP="00B655D4">
            <w:pPr>
              <w:spacing w:line="360" w:lineRule="auto"/>
              <w:jc w:val="left"/>
              <w:rPr>
                <w:rFonts w:ascii="Arial" w:hAnsi="Arial"/>
                <w:sz w:val="20"/>
                <w:szCs w:val="20"/>
                <w:rtl/>
              </w:rPr>
            </w:pPr>
            <w:r w:rsidRPr="00CF4A9E">
              <w:rPr>
                <w:rFonts w:ascii="Arial" w:hAnsi="Arial" w:hint="cs"/>
                <w:sz w:val="20"/>
                <w:szCs w:val="20"/>
                <w:rtl/>
              </w:rPr>
              <w:t>על מערכת זו הוקמו מגוון דוחות ליחידות השונות ועליהם מתבססים השירות ההידרולוגי, אגף איכות מים, חטיבת אסדרה ועוד.</w:t>
            </w:r>
          </w:p>
          <w:p w14:paraId="20D58AB4" w14:textId="7A68B486" w:rsidR="00B655D4" w:rsidRPr="00CF4A9E" w:rsidRDefault="00B655D4" w:rsidP="00B655D4">
            <w:pPr>
              <w:spacing w:line="360" w:lineRule="auto"/>
              <w:jc w:val="left"/>
              <w:rPr>
                <w:rFonts w:ascii="Arial" w:hAnsi="Arial"/>
                <w:sz w:val="20"/>
                <w:szCs w:val="20"/>
                <w:rtl/>
              </w:rPr>
            </w:pPr>
            <w:r w:rsidRPr="00CF4A9E">
              <w:rPr>
                <w:rFonts w:ascii="Arial" w:hAnsi="Arial"/>
                <w:sz w:val="20"/>
                <w:szCs w:val="20"/>
                <w:rtl/>
              </w:rPr>
              <w:t>המערכת משמשת משתמשים מיחידות רבות</w:t>
            </w:r>
            <w:r w:rsidRPr="00CF4A9E">
              <w:rPr>
                <w:rFonts w:ascii="Arial" w:hAnsi="Arial" w:hint="cs"/>
                <w:sz w:val="20"/>
                <w:szCs w:val="20"/>
                <w:rtl/>
              </w:rPr>
              <w:t xml:space="preserve"> ומגוונות </w:t>
            </w:r>
            <w:r w:rsidRPr="00CF4A9E">
              <w:rPr>
                <w:rFonts w:ascii="Arial" w:hAnsi="Arial"/>
                <w:sz w:val="20"/>
                <w:szCs w:val="20"/>
                <w:rtl/>
              </w:rPr>
              <w:t xml:space="preserve"> ברשות</w:t>
            </w:r>
            <w:r w:rsidRPr="00CF4A9E">
              <w:rPr>
                <w:rFonts w:ascii="Arial" w:hAnsi="Arial" w:hint="cs"/>
                <w:sz w:val="20"/>
                <w:szCs w:val="20"/>
                <w:rtl/>
              </w:rPr>
              <w:t xml:space="preserve"> המים</w:t>
            </w:r>
            <w:r w:rsidRPr="00CF4A9E">
              <w:rPr>
                <w:rFonts w:ascii="Arial" w:hAnsi="Arial"/>
                <w:sz w:val="20"/>
                <w:szCs w:val="20"/>
                <w:rtl/>
              </w:rPr>
              <w:t>.</w:t>
            </w:r>
          </w:p>
          <w:p w14:paraId="3B36ED4A" w14:textId="37857B3E" w:rsidR="00B655D4" w:rsidRPr="00CF4A9E" w:rsidRDefault="00B655D4" w:rsidP="00B655D4">
            <w:pPr>
              <w:spacing w:line="360" w:lineRule="auto"/>
              <w:jc w:val="left"/>
              <w:rPr>
                <w:rFonts w:ascii="Arial" w:hAnsi="Arial"/>
                <w:sz w:val="20"/>
                <w:szCs w:val="20"/>
                <w:rtl/>
              </w:rPr>
            </w:pPr>
            <w:r w:rsidRPr="00CF4A9E">
              <w:rPr>
                <w:rFonts w:ascii="Arial" w:hAnsi="Arial" w:hint="cs"/>
                <w:sz w:val="20"/>
                <w:szCs w:val="20"/>
                <w:rtl/>
              </w:rPr>
              <w:t xml:space="preserve">החידוש הכרחי מכיוון שבמערכת זו הושקעו פיתוחים רבים עבור כל האגפים שמשתמשים </w:t>
            </w:r>
            <w:proofErr w:type="spellStart"/>
            <w:r w:rsidRPr="00CF4A9E">
              <w:rPr>
                <w:rFonts w:ascii="Arial" w:hAnsi="Arial" w:hint="cs"/>
                <w:sz w:val="20"/>
                <w:szCs w:val="20"/>
                <w:rtl/>
              </w:rPr>
              <w:t>במעמ"ר</w:t>
            </w:r>
            <w:proofErr w:type="spellEnd"/>
            <w:r w:rsidRPr="00CF4A9E">
              <w:rPr>
                <w:rFonts w:ascii="Arial" w:hAnsi="Arial" w:hint="cs"/>
                <w:sz w:val="20"/>
                <w:szCs w:val="20"/>
                <w:rtl/>
              </w:rPr>
              <w:t xml:space="preserve"> ובכללם חטיבת אסדרה, איכות מים, שירות הידרולוגי </w:t>
            </w:r>
            <w:proofErr w:type="spellStart"/>
            <w:r w:rsidRPr="00CF4A9E">
              <w:rPr>
                <w:rFonts w:ascii="Arial" w:hAnsi="Arial" w:hint="cs"/>
                <w:sz w:val="20"/>
                <w:szCs w:val="20"/>
                <w:rtl/>
              </w:rPr>
              <w:t>וצפ"א</w:t>
            </w:r>
            <w:proofErr w:type="spellEnd"/>
            <w:r w:rsidRPr="00CF4A9E">
              <w:rPr>
                <w:rFonts w:ascii="Arial" w:hAnsi="Arial" w:hint="cs"/>
                <w:sz w:val="20"/>
                <w:szCs w:val="20"/>
                <w:rtl/>
              </w:rPr>
              <w:t xml:space="preserve">. </w:t>
            </w:r>
          </w:p>
          <w:p w14:paraId="5F5AC340" w14:textId="4E829FAC" w:rsidR="00761F7F" w:rsidRPr="00CF4A9E" w:rsidRDefault="00B655D4" w:rsidP="00004A9E">
            <w:pPr>
              <w:spacing w:line="480" w:lineRule="auto"/>
              <w:jc w:val="left"/>
              <w:rPr>
                <w:rFonts w:ascii="Arial" w:hAnsi="Arial"/>
                <w:sz w:val="20"/>
                <w:szCs w:val="20"/>
                <w:rtl/>
              </w:rPr>
            </w:pPr>
            <w:r w:rsidRPr="00CF4A9E">
              <w:rPr>
                <w:rFonts w:ascii="Arial" w:hAnsi="Arial" w:hint="cs"/>
                <w:b/>
                <w:bCs/>
                <w:sz w:val="20"/>
                <w:szCs w:val="20"/>
                <w:rtl/>
              </w:rPr>
              <w:t>אבקש לאשר התקשרות לשנת</w:t>
            </w:r>
            <w:r w:rsidRPr="00CF4A9E">
              <w:rPr>
                <w:rFonts w:ascii="Arial" w:hAnsi="Arial" w:hint="cs"/>
                <w:sz w:val="20"/>
                <w:szCs w:val="20"/>
                <w:rtl/>
              </w:rPr>
              <w:t xml:space="preserve"> </w:t>
            </w:r>
            <w:r w:rsidRPr="00CF4A9E">
              <w:rPr>
                <w:rFonts w:ascii="Arial" w:hAnsi="Arial" w:hint="cs"/>
                <w:b/>
                <w:bCs/>
                <w:sz w:val="20"/>
                <w:szCs w:val="20"/>
                <w:rtl/>
              </w:rPr>
              <w:t>202</w:t>
            </w:r>
            <w:r w:rsidR="00004A9E">
              <w:rPr>
                <w:rFonts w:ascii="Arial" w:hAnsi="Arial" w:hint="cs"/>
                <w:b/>
                <w:bCs/>
                <w:sz w:val="20"/>
                <w:szCs w:val="20"/>
                <w:rtl/>
              </w:rPr>
              <w:t>2</w:t>
            </w:r>
            <w:r w:rsidRPr="00CF4A9E">
              <w:rPr>
                <w:rFonts w:ascii="Arial" w:hAnsi="Arial" w:hint="cs"/>
                <w:sz w:val="20"/>
                <w:szCs w:val="20"/>
                <w:rtl/>
              </w:rPr>
              <w:t xml:space="preserve"> עם הספק עבור חידוש תחזוקה</w:t>
            </w:r>
            <w:r w:rsidR="00004A9E">
              <w:rPr>
                <w:rFonts w:ascii="Arial" w:hAnsi="Arial" w:hint="cs"/>
                <w:sz w:val="20"/>
                <w:szCs w:val="20"/>
                <w:rtl/>
              </w:rPr>
              <w:t>.</w:t>
            </w:r>
            <w:r w:rsidRPr="00CF4A9E">
              <w:rPr>
                <w:rFonts w:ascii="Arial" w:hAnsi="Arial" w:hint="cs"/>
                <w:sz w:val="20"/>
                <w:szCs w:val="20"/>
                <w:rtl/>
              </w:rPr>
              <w:t xml:space="preserve"> ו</w:t>
            </w:r>
            <w:r w:rsidR="00004A9E">
              <w:rPr>
                <w:rFonts w:ascii="Arial" w:hAnsi="Arial" w:hint="cs"/>
                <w:sz w:val="20"/>
                <w:szCs w:val="20"/>
                <w:rtl/>
              </w:rPr>
              <w:t xml:space="preserve">הארכת תוקף הזמנה </w:t>
            </w:r>
            <w:r w:rsidR="00004A9E" w:rsidRPr="00004A9E">
              <w:rPr>
                <w:rFonts w:ascii="Arial" w:hAnsi="Arial"/>
                <w:sz w:val="20"/>
                <w:szCs w:val="20"/>
                <w:rtl/>
              </w:rPr>
              <w:t>4501954887</w:t>
            </w:r>
            <w:bookmarkStart w:id="2" w:name="_GoBack"/>
            <w:bookmarkEnd w:id="2"/>
            <w:r w:rsidR="00004A9E">
              <w:rPr>
                <w:rFonts w:ascii="Arial" w:hAnsi="Arial" w:hint="cs"/>
                <w:sz w:val="20"/>
                <w:szCs w:val="20"/>
                <w:rtl/>
              </w:rPr>
              <w:t xml:space="preserve"> בשביל מימוש </w:t>
            </w:r>
            <w:r w:rsidRPr="00CF4A9E">
              <w:rPr>
                <w:rFonts w:ascii="Arial" w:hAnsi="Arial" w:hint="cs"/>
                <w:sz w:val="20"/>
                <w:szCs w:val="20"/>
                <w:rtl/>
              </w:rPr>
              <w:t xml:space="preserve">בנק שעות מקסימלי ע"ס 50 שעות. </w:t>
            </w:r>
            <w:r w:rsidR="00761F7F" w:rsidRPr="00CF4A9E">
              <w:rPr>
                <w:rFonts w:ascii="Arial" w:hAnsi="Arial"/>
                <w:sz w:val="20"/>
                <w:szCs w:val="20"/>
                <w:rtl/>
              </w:rPr>
              <w:tab/>
            </w:r>
          </w:p>
          <w:p w14:paraId="5C129AA5" w14:textId="0A04270E" w:rsidR="00961F0A" w:rsidRPr="00CF4A9E" w:rsidRDefault="007F46DF" w:rsidP="00504B26">
            <w:pPr>
              <w:spacing w:line="360" w:lineRule="auto"/>
              <w:rPr>
                <w:rFonts w:ascii="Arial" w:hAnsi="Arial"/>
                <w:sz w:val="20"/>
                <w:szCs w:val="20"/>
                <w:rtl/>
              </w:rPr>
            </w:pPr>
            <w:r w:rsidRPr="00CF4A9E">
              <w:rPr>
                <w:rFonts w:ascii="Arial" w:hAnsi="Arial" w:hint="cs"/>
                <w:sz w:val="20"/>
                <w:szCs w:val="20"/>
                <w:rtl/>
              </w:rPr>
              <w:t>ב.</w:t>
            </w:r>
            <w:r w:rsidR="000A5F8F" w:rsidRPr="00CF4A9E">
              <w:rPr>
                <w:rFonts w:ascii="Arial" w:hAnsi="Arial"/>
                <w:sz w:val="20"/>
                <w:szCs w:val="20"/>
                <w:rtl/>
              </w:rPr>
              <w:t xml:space="preserve"> </w:t>
            </w:r>
            <w:r w:rsidR="00B655D4" w:rsidRPr="00CF4A9E">
              <w:rPr>
                <w:rFonts w:ascii="Arial" w:hAnsi="Arial" w:hint="cs"/>
                <w:sz w:val="20"/>
                <w:szCs w:val="20"/>
                <w:rtl/>
              </w:rPr>
              <w:t>חברת מטריקס מוצרי תוכנה בע"מ היא ספק יחיד המייצג ומשווק את התוכנה בישראל והיא החברה היחידה המספקת תמיכה לתוכנה</w:t>
            </w:r>
            <w:r w:rsidR="00CF4A9E">
              <w:rPr>
                <w:rFonts w:ascii="Arial" w:hAnsi="Arial" w:hint="cs"/>
                <w:sz w:val="20"/>
                <w:szCs w:val="20"/>
                <w:rtl/>
              </w:rPr>
              <w:t xml:space="preserve"> (מצ"ב </w:t>
            </w:r>
            <w:r w:rsidR="00504B26">
              <w:rPr>
                <w:rFonts w:ascii="Arial" w:hAnsi="Arial" w:hint="cs"/>
                <w:sz w:val="20"/>
                <w:szCs w:val="20"/>
                <w:rtl/>
              </w:rPr>
              <w:t>אישור ספק יחיד</w:t>
            </w:r>
            <w:r w:rsidR="00B655D4" w:rsidRPr="00CF4A9E">
              <w:rPr>
                <w:rFonts w:ascii="Arial" w:hAnsi="Arial" w:hint="cs"/>
                <w:sz w:val="20"/>
                <w:szCs w:val="20"/>
                <w:rtl/>
              </w:rPr>
              <w:t xml:space="preserve">), </w:t>
            </w:r>
            <w:r w:rsidR="000A5F8F" w:rsidRPr="00CF4A9E">
              <w:rPr>
                <w:rFonts w:ascii="Arial" w:hAnsi="Arial"/>
                <w:sz w:val="20"/>
                <w:szCs w:val="20"/>
                <w:rtl/>
              </w:rPr>
              <w:t xml:space="preserve">לכן אבקש לאשר את ההתקשרות </w:t>
            </w:r>
            <w:r w:rsidR="000A5F8F" w:rsidRPr="00CF4A9E">
              <w:rPr>
                <w:rFonts w:ascii="Arial" w:hAnsi="Arial" w:hint="cs"/>
                <w:sz w:val="20"/>
                <w:szCs w:val="20"/>
                <w:rtl/>
              </w:rPr>
              <w:t>לאו</w:t>
            </w:r>
            <w:r w:rsidR="00404145" w:rsidRPr="00CF4A9E">
              <w:rPr>
                <w:rFonts w:ascii="Arial" w:hAnsi="Arial" w:hint="cs"/>
                <w:sz w:val="20"/>
                <w:szCs w:val="20"/>
                <w:rtl/>
              </w:rPr>
              <w:t>ר</w:t>
            </w:r>
            <w:r w:rsidR="000A5F8F" w:rsidRPr="00CF4A9E">
              <w:rPr>
                <w:rFonts w:ascii="Arial" w:hAnsi="Arial" w:hint="cs"/>
                <w:sz w:val="20"/>
                <w:szCs w:val="20"/>
                <w:rtl/>
              </w:rPr>
              <w:t xml:space="preserve"> הצורך הנ"ל על בסיס</w:t>
            </w:r>
            <w:r w:rsidR="006442E1" w:rsidRPr="00CF4A9E">
              <w:rPr>
                <w:rFonts w:ascii="Arial" w:hAnsi="Arial"/>
                <w:sz w:val="20"/>
                <w:szCs w:val="20"/>
                <w:rtl/>
              </w:rPr>
              <w:t xml:space="preserve"> ספק יחי</w:t>
            </w:r>
            <w:r w:rsidR="006442E1" w:rsidRPr="00CF4A9E">
              <w:rPr>
                <w:rFonts w:ascii="Arial" w:hAnsi="Arial" w:hint="cs"/>
                <w:sz w:val="20"/>
                <w:szCs w:val="20"/>
                <w:rtl/>
              </w:rPr>
              <w:t>ד.</w:t>
            </w:r>
            <w:r w:rsidR="000A5F8F" w:rsidRPr="00CF4A9E">
              <w:rPr>
                <w:rFonts w:ascii="Arial" w:hAnsi="Arial"/>
                <w:sz w:val="20"/>
                <w:szCs w:val="20"/>
              </w:rPr>
              <w:t xml:space="preserve"> </w:t>
            </w:r>
            <w:r w:rsidR="000A5F8F" w:rsidRPr="00CF4A9E">
              <w:rPr>
                <w:rFonts w:ascii="Arial" w:hAnsi="Arial" w:hint="cs"/>
                <w:sz w:val="20"/>
                <w:szCs w:val="20"/>
                <w:rtl/>
              </w:rPr>
              <w:t>תוקף התקשרות נוכחית</w:t>
            </w:r>
            <w:r w:rsidR="006442E1" w:rsidRPr="00CF4A9E">
              <w:rPr>
                <w:rFonts w:ascii="Arial" w:hAnsi="Arial" w:hint="cs"/>
                <w:sz w:val="20"/>
                <w:szCs w:val="20"/>
                <w:rtl/>
              </w:rPr>
              <w:t xml:space="preserve"> מסתיים בתאריך</w:t>
            </w:r>
            <w:r w:rsidR="000A5F8F" w:rsidRPr="00CF4A9E">
              <w:rPr>
                <w:rFonts w:ascii="Arial" w:hAnsi="Arial" w:hint="cs"/>
                <w:sz w:val="20"/>
                <w:szCs w:val="20"/>
                <w:rtl/>
              </w:rPr>
              <w:t xml:space="preserve"> 31.</w:t>
            </w:r>
            <w:r w:rsidR="00B655D4" w:rsidRPr="00CF4A9E">
              <w:rPr>
                <w:rFonts w:ascii="Arial" w:hAnsi="Arial" w:hint="cs"/>
                <w:sz w:val="20"/>
                <w:szCs w:val="20"/>
                <w:rtl/>
              </w:rPr>
              <w:t>12</w:t>
            </w:r>
            <w:r w:rsidR="00004A9E">
              <w:rPr>
                <w:rFonts w:ascii="Arial" w:hAnsi="Arial" w:hint="cs"/>
                <w:sz w:val="20"/>
                <w:szCs w:val="20"/>
                <w:rtl/>
              </w:rPr>
              <w:t>.2021</w:t>
            </w:r>
            <w:r w:rsidR="00404145" w:rsidRPr="00CF4A9E">
              <w:rPr>
                <w:rFonts w:ascii="Arial" w:hAnsi="Arial" w:hint="cs"/>
                <w:sz w:val="20"/>
                <w:szCs w:val="20"/>
                <w:rtl/>
              </w:rPr>
              <w:t xml:space="preserve"> (הזמנה </w:t>
            </w:r>
            <w:r w:rsidR="00004A9E" w:rsidRPr="00004A9E">
              <w:rPr>
                <w:rFonts w:ascii="Arial" w:hAnsi="Arial"/>
                <w:sz w:val="20"/>
                <w:szCs w:val="20"/>
              </w:rPr>
              <w:t>4501954887</w:t>
            </w:r>
            <w:r w:rsidR="00404145" w:rsidRPr="00CF4A9E">
              <w:rPr>
                <w:rFonts w:ascii="Arial" w:hAnsi="Arial" w:hint="cs"/>
                <w:sz w:val="20"/>
                <w:szCs w:val="20"/>
                <w:rtl/>
              </w:rPr>
              <w:t>)</w:t>
            </w:r>
            <w:r w:rsidR="000A5F8F" w:rsidRPr="00CF4A9E">
              <w:rPr>
                <w:rFonts w:ascii="Arial" w:hAnsi="Arial" w:hint="cs"/>
                <w:sz w:val="20"/>
                <w:szCs w:val="20"/>
                <w:rtl/>
              </w:rPr>
              <w:t xml:space="preserve">, </w:t>
            </w:r>
            <w:r w:rsidR="00B655D4" w:rsidRPr="00CF4A9E">
              <w:rPr>
                <w:rFonts w:ascii="Arial" w:hAnsi="Arial" w:hint="cs"/>
                <w:sz w:val="20"/>
                <w:szCs w:val="20"/>
                <w:rtl/>
              </w:rPr>
              <w:t>על כן</w:t>
            </w:r>
            <w:r w:rsidR="000A5F8F" w:rsidRPr="00CF4A9E">
              <w:rPr>
                <w:rFonts w:ascii="Arial" w:hAnsi="Arial" w:hint="cs"/>
                <w:sz w:val="20"/>
                <w:szCs w:val="20"/>
                <w:rtl/>
              </w:rPr>
              <w:t xml:space="preserve"> יש לאשר בבקשה בדחיפות על מנת לשמור על רצף </w:t>
            </w:r>
            <w:r w:rsidR="00CF4A9E" w:rsidRPr="00CF4A9E">
              <w:rPr>
                <w:rFonts w:ascii="Arial" w:hAnsi="Arial" w:hint="cs"/>
                <w:sz w:val="20"/>
                <w:szCs w:val="20"/>
                <w:rtl/>
              </w:rPr>
              <w:t>תחזוקה</w:t>
            </w:r>
            <w:r w:rsidR="00CF4A9E">
              <w:rPr>
                <w:rFonts w:ascii="Arial" w:hAnsi="Arial" w:hint="cs"/>
                <w:sz w:val="20"/>
                <w:szCs w:val="20"/>
                <w:rtl/>
              </w:rPr>
              <w:t xml:space="preserve"> לטובת פעילות תקינה לטובת הנפקת דוחות ליחידות רוחביות ברשות המים</w:t>
            </w:r>
            <w:r w:rsidR="000A5F8F" w:rsidRPr="00CF4A9E">
              <w:rPr>
                <w:rFonts w:ascii="Arial" w:hAnsi="Arial" w:hint="cs"/>
                <w:sz w:val="20"/>
                <w:szCs w:val="20"/>
                <w:rtl/>
              </w:rPr>
              <w:t>.</w:t>
            </w:r>
          </w:p>
        </w:tc>
      </w:tr>
      <w:tr w:rsidR="00961F0A" w14:paraId="39F0FF62" w14:textId="77777777" w:rsidTr="00B655D4">
        <w:tc>
          <w:tcPr>
            <w:tcW w:w="1698" w:type="dxa"/>
          </w:tcPr>
          <w:p w14:paraId="776EC125" w14:textId="77777777" w:rsidR="00961F0A" w:rsidRPr="005E694C" w:rsidRDefault="00961F0A" w:rsidP="005E694C">
            <w:pPr>
              <w:pStyle w:val="a9"/>
              <w:spacing w:before="100" w:beforeAutospacing="1" w:after="240"/>
              <w:jc w:val="left"/>
              <w:rPr>
                <w:b/>
                <w:bCs/>
                <w:szCs w:val="24"/>
                <w:rtl/>
              </w:rPr>
            </w:pPr>
            <w:r w:rsidRPr="005E694C">
              <w:rPr>
                <w:rFonts w:hint="cs"/>
                <w:b/>
                <w:bCs/>
                <w:szCs w:val="24"/>
                <w:rtl/>
              </w:rPr>
              <w:t>תקנה תקציבית</w:t>
            </w:r>
          </w:p>
        </w:tc>
        <w:tc>
          <w:tcPr>
            <w:tcW w:w="7794" w:type="dxa"/>
          </w:tcPr>
          <w:p w14:paraId="6EF4A1D3" w14:textId="1861D1B8" w:rsidR="00961F0A" w:rsidRPr="00CF4A9E" w:rsidRDefault="00F74814" w:rsidP="00961F0A">
            <w:pPr>
              <w:spacing w:line="360" w:lineRule="auto"/>
              <w:rPr>
                <w:rtl/>
              </w:rPr>
            </w:pPr>
            <w:r w:rsidRPr="00CF4A9E">
              <w:rPr>
                <w:rFonts w:cs="Narkisim"/>
                <w:sz w:val="20"/>
                <w:szCs w:val="20"/>
                <w:rtl/>
              </w:rPr>
              <w:t>73-30-01-05</w:t>
            </w:r>
          </w:p>
        </w:tc>
      </w:tr>
      <w:tr w:rsidR="00961F0A" w14:paraId="18263BDF" w14:textId="77777777" w:rsidTr="00B655D4">
        <w:tc>
          <w:tcPr>
            <w:tcW w:w="1698" w:type="dxa"/>
          </w:tcPr>
          <w:p w14:paraId="6D822372" w14:textId="77777777" w:rsidR="00961F0A" w:rsidRPr="005E694C" w:rsidRDefault="00961F0A" w:rsidP="005E694C">
            <w:pPr>
              <w:pStyle w:val="a9"/>
              <w:spacing w:before="100" w:beforeAutospacing="1" w:after="240"/>
              <w:jc w:val="left"/>
              <w:rPr>
                <w:b/>
                <w:bCs/>
                <w:szCs w:val="24"/>
                <w:rtl/>
              </w:rPr>
            </w:pPr>
            <w:r w:rsidRPr="005E694C">
              <w:rPr>
                <w:rFonts w:hint="cs"/>
                <w:b/>
                <w:bCs/>
                <w:szCs w:val="24"/>
                <w:rtl/>
              </w:rPr>
              <w:t>תקופת ההתקשרות</w:t>
            </w:r>
          </w:p>
        </w:tc>
        <w:tc>
          <w:tcPr>
            <w:tcW w:w="7794" w:type="dxa"/>
          </w:tcPr>
          <w:p w14:paraId="3496CC3E" w14:textId="4D18DED6" w:rsidR="00961F0A" w:rsidRDefault="00CF4A9E" w:rsidP="00004A9E">
            <w:pPr>
              <w:spacing w:line="360" w:lineRule="auto"/>
              <w:rPr>
                <w:rtl/>
              </w:rPr>
            </w:pPr>
            <w:r>
              <w:rPr>
                <w:rFonts w:ascii="Arial" w:hAnsi="Arial" w:hint="cs"/>
                <w:rtl/>
              </w:rPr>
              <w:t>01.01.202</w:t>
            </w:r>
            <w:r w:rsidR="00004A9E">
              <w:rPr>
                <w:rFonts w:ascii="Arial" w:hAnsi="Arial" w:hint="cs"/>
                <w:rtl/>
              </w:rPr>
              <w:t>2</w:t>
            </w:r>
            <w:r>
              <w:rPr>
                <w:rFonts w:ascii="Arial" w:hAnsi="Arial" w:hint="cs"/>
                <w:rtl/>
              </w:rPr>
              <w:t>-31.12.202</w:t>
            </w:r>
            <w:r w:rsidR="00004A9E">
              <w:rPr>
                <w:rFonts w:ascii="Arial" w:hAnsi="Arial" w:hint="cs"/>
                <w:rtl/>
              </w:rPr>
              <w:t>2</w:t>
            </w:r>
          </w:p>
        </w:tc>
      </w:tr>
      <w:tr w:rsidR="00961F0A" w14:paraId="53F95940" w14:textId="77777777" w:rsidTr="00B655D4">
        <w:tc>
          <w:tcPr>
            <w:tcW w:w="1698" w:type="dxa"/>
          </w:tcPr>
          <w:p w14:paraId="0DD38938" w14:textId="77777777" w:rsidR="00961F0A" w:rsidRPr="005E694C" w:rsidRDefault="00961F0A" w:rsidP="005E694C">
            <w:pPr>
              <w:pStyle w:val="a9"/>
              <w:spacing w:before="100" w:beforeAutospacing="1" w:after="240"/>
              <w:jc w:val="left"/>
              <w:rPr>
                <w:b/>
                <w:bCs/>
                <w:szCs w:val="24"/>
                <w:rtl/>
              </w:rPr>
            </w:pPr>
            <w:r w:rsidRPr="005E694C">
              <w:rPr>
                <w:rFonts w:hint="cs"/>
                <w:b/>
                <w:bCs/>
                <w:szCs w:val="24"/>
                <w:rtl/>
              </w:rPr>
              <w:t>פריסת התשלומים</w:t>
            </w:r>
          </w:p>
        </w:tc>
        <w:tc>
          <w:tcPr>
            <w:tcW w:w="7794" w:type="dxa"/>
          </w:tcPr>
          <w:p w14:paraId="0743ED75" w14:textId="4E29A6B6" w:rsidR="005E3B9C" w:rsidRDefault="005E3B9C" w:rsidP="000C5E6B">
            <w:pPr>
              <w:spacing w:line="360" w:lineRule="auto"/>
              <w:rPr>
                <w:rFonts w:hint="cs"/>
                <w:rtl/>
              </w:rPr>
            </w:pPr>
          </w:p>
        </w:tc>
      </w:tr>
    </w:tbl>
    <w:p w14:paraId="344828B8" w14:textId="35AC1C24" w:rsidR="00A20A12" w:rsidRDefault="00591C3B" w:rsidP="005E3B9C">
      <w:pPr>
        <w:tabs>
          <w:tab w:val="center" w:pos="3918"/>
          <w:tab w:val="center" w:pos="5619"/>
        </w:tabs>
        <w:jc w:val="left"/>
        <w:rPr>
          <w:rtl/>
        </w:rPr>
      </w:pPr>
      <w:r>
        <w:rPr>
          <w:rFonts w:hint="cs"/>
          <w:rtl/>
        </w:rPr>
        <w:tab/>
      </w:r>
      <w:r w:rsidR="006F5A2C">
        <w:rPr>
          <w:rFonts w:hint="cs"/>
          <w:rtl/>
        </w:rPr>
        <w:tab/>
      </w:r>
      <w:r w:rsidR="006F5A2C">
        <w:rPr>
          <w:rFonts w:hint="cs"/>
          <w:rtl/>
        </w:rPr>
        <w:tab/>
      </w:r>
    </w:p>
    <w:p w14:paraId="4F4ED80F" w14:textId="77777777" w:rsidR="00961F0A" w:rsidRDefault="00961F0A" w:rsidP="00961F0A">
      <w:pPr>
        <w:pStyle w:val="a9"/>
        <w:ind w:left="84" w:hanging="567"/>
        <w:jc w:val="left"/>
        <w:rPr>
          <w:sz w:val="26"/>
          <w:rtl/>
        </w:rPr>
      </w:pPr>
      <w:r>
        <w:rPr>
          <w:rFonts w:hint="cs"/>
          <w:sz w:val="26"/>
          <w:rtl/>
        </w:rPr>
        <w:t>(*) יש למלא את הטופס באופן ממוחשב מלבד.</w:t>
      </w:r>
    </w:p>
    <w:p w14:paraId="1EC3A0A7" w14:textId="77777777" w:rsidR="00961F0A" w:rsidRDefault="00961F0A" w:rsidP="00961F0A">
      <w:pPr>
        <w:pStyle w:val="a9"/>
        <w:ind w:left="84" w:hanging="567"/>
        <w:jc w:val="left"/>
        <w:rPr>
          <w:sz w:val="26"/>
          <w:rtl/>
        </w:rPr>
      </w:pPr>
      <w:r>
        <w:rPr>
          <w:rFonts w:hint="cs"/>
          <w:sz w:val="26"/>
          <w:rtl/>
        </w:rPr>
        <w:t>(**) יש לסווג את המסמך כנדרש.</w:t>
      </w:r>
    </w:p>
    <w:p w14:paraId="51F6DB0B" w14:textId="77777777" w:rsidR="00961F0A" w:rsidRDefault="00961F0A" w:rsidP="00961F0A">
      <w:pPr>
        <w:pStyle w:val="a9"/>
        <w:ind w:left="84" w:hanging="567"/>
        <w:jc w:val="left"/>
        <w:rPr>
          <w:sz w:val="26"/>
          <w:rtl/>
        </w:rPr>
      </w:pPr>
    </w:p>
    <w:tbl>
      <w:tblPr>
        <w:tblStyle w:val="af0"/>
        <w:tblpPr w:leftFromText="180" w:rightFromText="180" w:vertAnchor="text" w:horzAnchor="margin" w:tblpXSpec="right" w:tblpY="58"/>
        <w:tblOverlap w:val="never"/>
        <w:bidiVisual/>
        <w:tblW w:w="277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2775"/>
      </w:tblGrid>
      <w:tr w:rsidR="005E3B9C" w14:paraId="4D6733FA" w14:textId="77777777" w:rsidTr="005E3B9C">
        <w:trPr>
          <w:trHeight w:val="891"/>
        </w:trPr>
        <w:tc>
          <w:tcPr>
            <w:tcW w:w="2775" w:type="dxa"/>
          </w:tcPr>
          <w:p w14:paraId="183410B7" w14:textId="77777777" w:rsidR="005E3B9C" w:rsidRDefault="005E3B9C" w:rsidP="005E3B9C">
            <w:pPr>
              <w:pStyle w:val="a9"/>
              <w:jc w:val="center"/>
              <w:rPr>
                <w:b/>
                <w:bCs/>
                <w:sz w:val="26"/>
                <w:rtl/>
              </w:rPr>
            </w:pPr>
            <w:bookmarkStart w:id="3" w:name="OtherTo"/>
            <w:bookmarkEnd w:id="3"/>
            <w:r>
              <w:rPr>
                <w:rFonts w:hint="cs"/>
                <w:b/>
                <w:bCs/>
                <w:sz w:val="26"/>
                <w:rtl/>
              </w:rPr>
              <w:lastRenderedPageBreak/>
              <w:t xml:space="preserve">מנהלת אגף בכיר </w:t>
            </w:r>
          </w:p>
          <w:p w14:paraId="1D6545E6" w14:textId="0006994F" w:rsidR="005E3B9C" w:rsidRDefault="005E3B9C" w:rsidP="005E3B9C">
            <w:pPr>
              <w:pStyle w:val="a9"/>
              <w:jc w:val="center"/>
              <w:rPr>
                <w:b/>
                <w:bCs/>
                <w:sz w:val="26"/>
                <w:rtl/>
              </w:rPr>
            </w:pPr>
            <w:r>
              <w:rPr>
                <w:rFonts w:hint="cs"/>
                <w:b/>
                <w:bCs/>
                <w:sz w:val="26"/>
                <w:rtl/>
              </w:rPr>
              <w:t>טכנולוגיות דיגיטליות ומידע</w:t>
            </w:r>
          </w:p>
          <w:p w14:paraId="51373DFA" w14:textId="77777777" w:rsidR="005E3B9C" w:rsidRPr="00890297" w:rsidRDefault="005E3B9C" w:rsidP="005E3B9C">
            <w:pPr>
              <w:pStyle w:val="a9"/>
              <w:jc w:val="center"/>
              <w:rPr>
                <w:b/>
                <w:bCs/>
                <w:sz w:val="26"/>
                <w:rtl/>
              </w:rPr>
            </w:pPr>
          </w:p>
          <w:p w14:paraId="4F518D37" w14:textId="77777777" w:rsidR="005E3B9C" w:rsidRDefault="005E3B9C" w:rsidP="005E3B9C">
            <w:pPr>
              <w:pStyle w:val="a9"/>
              <w:jc w:val="center"/>
              <w:rPr>
                <w:sz w:val="26"/>
                <w:rtl/>
              </w:rPr>
            </w:pPr>
          </w:p>
          <w:p w14:paraId="06A35851" w14:textId="4CFE3CA8" w:rsidR="005E3B9C" w:rsidRDefault="005E3B9C" w:rsidP="005E3B9C">
            <w:pPr>
              <w:pStyle w:val="a9"/>
              <w:jc w:val="center"/>
              <w:rPr>
                <w:sz w:val="26"/>
                <w:rtl/>
              </w:rPr>
            </w:pPr>
            <w:r>
              <w:rPr>
                <w:rFonts w:hint="cs"/>
                <w:sz w:val="26"/>
                <w:rtl/>
              </w:rPr>
              <w:t>שם מלא: גב' ריבה שירזי</w:t>
            </w:r>
          </w:p>
          <w:p w14:paraId="437FCD07" w14:textId="77777777" w:rsidR="005E3B9C" w:rsidRDefault="005E3B9C" w:rsidP="005E3B9C">
            <w:pPr>
              <w:pStyle w:val="a9"/>
              <w:jc w:val="center"/>
              <w:rPr>
                <w:sz w:val="26"/>
                <w:rtl/>
              </w:rPr>
            </w:pPr>
          </w:p>
          <w:p w14:paraId="18E968D3" w14:textId="77777777" w:rsidR="005E3B9C" w:rsidRDefault="005E3B9C" w:rsidP="005E3B9C">
            <w:pPr>
              <w:pStyle w:val="a9"/>
              <w:jc w:val="center"/>
              <w:rPr>
                <w:sz w:val="26"/>
                <w:rtl/>
              </w:rPr>
            </w:pPr>
            <w:r>
              <w:rPr>
                <w:rFonts w:hint="cs"/>
                <w:sz w:val="26"/>
                <w:rtl/>
              </w:rPr>
              <w:t>חתימה: ___________</w:t>
            </w:r>
          </w:p>
        </w:tc>
      </w:tr>
    </w:tbl>
    <w:p w14:paraId="5F404DDC" w14:textId="77777777" w:rsidR="00E718B4" w:rsidRDefault="00E718B4" w:rsidP="008E4260">
      <w:pPr>
        <w:rPr>
          <w:rtl/>
        </w:rPr>
      </w:pPr>
    </w:p>
    <w:sectPr w:rsidR="00E718B4" w:rsidSect="00A20A12">
      <w:headerReference w:type="even" r:id="rId8"/>
      <w:headerReference w:type="default" r:id="rId9"/>
      <w:footerReference w:type="default" r:id="rId10"/>
      <w:footerReference w:type="first" r:id="rId11"/>
      <w:pgSz w:w="11906" w:h="16838"/>
      <w:pgMar w:top="1440" w:right="1797" w:bottom="1418" w:left="1797" w:header="720" w:footer="170" w:gutter="0"/>
      <w:cols w:space="720"/>
      <w:titlePg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E6438EA" w14:textId="77777777" w:rsidR="00A144DE" w:rsidRDefault="00A144DE" w:rsidP="00A20A12">
      <w:r>
        <w:separator/>
      </w:r>
    </w:p>
  </w:endnote>
  <w:endnote w:type="continuationSeparator" w:id="0">
    <w:p w14:paraId="26EF77D2" w14:textId="77777777" w:rsidR="00A144DE" w:rsidRDefault="00A144DE" w:rsidP="00A20A1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Narkisim"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5AEF51A" w14:textId="77777777" w:rsidR="00216723" w:rsidRDefault="00A20A12" w:rsidP="00E20E07">
    <w:pPr>
      <w:pBdr>
        <w:top w:val="single" w:sz="6" w:space="0" w:color="auto"/>
      </w:pBdr>
      <w:tabs>
        <w:tab w:val="center" w:pos="4136"/>
        <w:tab w:val="right" w:pos="8313"/>
      </w:tabs>
      <w:rPr>
        <w:rtl/>
      </w:rPr>
    </w:pPr>
    <w:r w:rsidRPr="00C03352">
      <w:rPr>
        <w:rtl/>
      </w:rPr>
      <w:t xml:space="preserve">רח' קפלן 1 ירושלים </w:t>
    </w:r>
    <w:r w:rsidR="00E20E07">
      <w:rPr>
        <w:rFonts w:hint="cs"/>
        <w:rtl/>
      </w:rPr>
      <w:t>9103002</w:t>
    </w:r>
    <w:r w:rsidRPr="00C03352">
      <w:rPr>
        <w:rtl/>
      </w:rPr>
      <w:t xml:space="preserve"> ת.ד </w:t>
    </w:r>
    <w:r w:rsidRPr="00C03352">
      <w:rPr>
        <w:rFonts w:hint="cs"/>
        <w:rtl/>
      </w:rPr>
      <w:t>3115</w:t>
    </w:r>
    <w:r w:rsidRPr="00C03352">
      <w:rPr>
        <w:rtl/>
      </w:rPr>
      <w:t xml:space="preserve"> טל':</w:t>
    </w:r>
    <w:r w:rsidRPr="00C03352">
      <w:rPr>
        <w:rFonts w:hint="cs"/>
        <w:rtl/>
      </w:rPr>
      <w:t xml:space="preserve"> 02-5317500 פקס: 02-5695379</w:t>
    </w:r>
    <w:r w:rsidRPr="00C03352">
      <w:rPr>
        <w:rtl/>
      </w:rPr>
      <w:br/>
    </w:r>
    <w:r w:rsidRPr="00C03352">
      <w:rPr>
        <w:rFonts w:hint="cs"/>
        <w:rtl/>
      </w:rPr>
      <w:t xml:space="preserve">אוצר ברשת: </w:t>
    </w:r>
    <w:hyperlink r:id="rId1" w:history="1">
      <w:r w:rsidRPr="00C03352">
        <w:rPr>
          <w:rStyle w:val="Hyperlink"/>
        </w:rPr>
        <w:t>www.mof.gov.il</w:t>
      </w:r>
    </w:hyperlink>
    <w:r>
      <w:rPr>
        <w:rFonts w:hint="cs"/>
        <w:rtl/>
      </w:rPr>
      <w:tab/>
    </w:r>
    <w:r>
      <w:rPr>
        <w:rFonts w:hint="cs"/>
        <w:noProof/>
        <w:rtl/>
        <w:lang w:eastAsia="en-US"/>
      </w:rPr>
      <w:drawing>
        <wp:inline distT="0" distB="0" distL="0" distR="0" wp14:anchorId="58E86CAB" wp14:editId="679DBC07">
          <wp:extent cx="444500" cy="283210"/>
          <wp:effectExtent l="0" t="0" r="0" b="2540"/>
          <wp:docPr id="2" name="תמונה 2" descr="מוקטן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מוקטן2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44500" cy="28321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rFonts w:hint="cs"/>
        <w:rtl/>
      </w:rPr>
      <w:tab/>
    </w:r>
    <w:proofErr w:type="spellStart"/>
    <w:r w:rsidRPr="00C03352">
      <w:rPr>
        <w:rFonts w:hint="cs"/>
        <w:rtl/>
      </w:rPr>
      <w:t>חשכ"ל</w:t>
    </w:r>
    <w:proofErr w:type="spellEnd"/>
    <w:r w:rsidRPr="00C03352">
      <w:rPr>
        <w:rFonts w:hint="cs"/>
        <w:rtl/>
      </w:rPr>
      <w:t xml:space="preserve"> ברשת: </w:t>
    </w:r>
    <w:hyperlink r:id="rId3" w:history="1">
      <w:r w:rsidRPr="00C03352">
        <w:rPr>
          <w:rStyle w:val="Hyperlink"/>
          <w:szCs w:val="20"/>
        </w:rPr>
        <w:t>ag.mof.gov.il</w:t>
      </w:r>
    </w:hyperlink>
  </w:p>
  <w:p w14:paraId="63FDBD23" w14:textId="77777777" w:rsidR="006A523F" w:rsidRPr="00216723" w:rsidRDefault="00A20A12" w:rsidP="00216723">
    <w:pPr>
      <w:pBdr>
        <w:top w:val="single" w:sz="6" w:space="0" w:color="auto"/>
      </w:pBdr>
      <w:tabs>
        <w:tab w:val="center" w:pos="4136"/>
        <w:tab w:val="right" w:pos="8313"/>
      </w:tabs>
      <w:rPr>
        <w:rtl/>
      </w:rPr>
    </w:pPr>
    <w:r>
      <w:rPr>
        <w:rFonts w:hint="cs"/>
        <w:rtl/>
      </w:rPr>
      <w:tab/>
    </w:r>
    <w:r w:rsidRPr="00C03352">
      <w:rPr>
        <w:rFonts w:hint="cs"/>
        <w:rtl/>
      </w:rPr>
      <w:t xml:space="preserve">שער הממשלה: </w:t>
    </w:r>
    <w:hyperlink r:id="rId4" w:history="1">
      <w:r w:rsidRPr="00C03352">
        <w:rPr>
          <w:rStyle w:val="Hyperlink"/>
        </w:rPr>
        <w:t>www.gov.il</w:t>
      </w:r>
    </w:hyperlink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AF00BC7" w14:textId="77777777" w:rsidR="006A523F" w:rsidRPr="00525736" w:rsidRDefault="00A20A12" w:rsidP="00525736">
    <w:pPr>
      <w:pBdr>
        <w:top w:val="single" w:sz="6" w:space="0" w:color="auto"/>
      </w:pBdr>
      <w:tabs>
        <w:tab w:val="center" w:pos="4136"/>
        <w:tab w:val="right" w:pos="8313"/>
      </w:tabs>
      <w:rPr>
        <w:rtl/>
      </w:rPr>
    </w:pPr>
    <w:r w:rsidRPr="00C03352">
      <w:rPr>
        <w:rtl/>
      </w:rPr>
      <w:t xml:space="preserve">רח' קפלן 1 ירושלים </w:t>
    </w:r>
    <w:r w:rsidR="00E20E07">
      <w:rPr>
        <w:rFonts w:hint="cs"/>
        <w:rtl/>
      </w:rPr>
      <w:t>9103002</w:t>
    </w:r>
    <w:r w:rsidRPr="00C03352">
      <w:rPr>
        <w:rtl/>
      </w:rPr>
      <w:t xml:space="preserve"> ת.ד </w:t>
    </w:r>
    <w:r w:rsidRPr="00C03352">
      <w:rPr>
        <w:rFonts w:hint="cs"/>
        <w:rtl/>
      </w:rPr>
      <w:t>3115</w:t>
    </w:r>
    <w:r w:rsidRPr="00C03352">
      <w:rPr>
        <w:rtl/>
      </w:rPr>
      <w:t xml:space="preserve"> טל':</w:t>
    </w:r>
    <w:r w:rsidRPr="00C03352">
      <w:rPr>
        <w:rFonts w:hint="cs"/>
        <w:rtl/>
      </w:rPr>
      <w:t xml:space="preserve"> 02-5317500 פקס: 02-5695379</w:t>
    </w:r>
    <w:r w:rsidRPr="00C03352">
      <w:rPr>
        <w:rtl/>
      </w:rPr>
      <w:br/>
    </w:r>
    <w:r w:rsidRPr="00C03352">
      <w:rPr>
        <w:rFonts w:hint="cs"/>
        <w:rtl/>
      </w:rPr>
      <w:t xml:space="preserve">אוצר ברשת: </w:t>
    </w:r>
    <w:hyperlink r:id="rId1" w:history="1">
      <w:r w:rsidRPr="00C03352">
        <w:rPr>
          <w:rStyle w:val="Hyperlink"/>
        </w:rPr>
        <w:t>www.mof.gov.il</w:t>
      </w:r>
    </w:hyperlink>
    <w:r>
      <w:rPr>
        <w:rFonts w:hint="cs"/>
        <w:rtl/>
      </w:rPr>
      <w:tab/>
    </w:r>
    <w:r>
      <w:rPr>
        <w:rFonts w:hint="cs"/>
        <w:noProof/>
        <w:rtl/>
        <w:lang w:eastAsia="en-US"/>
      </w:rPr>
      <w:drawing>
        <wp:inline distT="0" distB="0" distL="0" distR="0" wp14:anchorId="29434591" wp14:editId="14D08A2B">
          <wp:extent cx="444500" cy="283210"/>
          <wp:effectExtent l="0" t="0" r="0" b="2540"/>
          <wp:docPr id="1" name="תמונה 1" descr="מוקטן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מוקטן2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44500" cy="28321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rFonts w:hint="cs"/>
        <w:rtl/>
      </w:rPr>
      <w:tab/>
    </w:r>
    <w:proofErr w:type="spellStart"/>
    <w:r w:rsidRPr="00C03352">
      <w:rPr>
        <w:rFonts w:hint="cs"/>
        <w:rtl/>
      </w:rPr>
      <w:t>חשכ"ל</w:t>
    </w:r>
    <w:proofErr w:type="spellEnd"/>
    <w:r w:rsidRPr="00C03352">
      <w:rPr>
        <w:rFonts w:hint="cs"/>
        <w:rtl/>
      </w:rPr>
      <w:t xml:space="preserve"> ברשת: </w:t>
    </w:r>
    <w:r w:rsidR="00525736" w:rsidRPr="00525736">
      <w:rPr>
        <w:rtl/>
      </w:rPr>
      <w:t xml:space="preserve"> </w:t>
    </w:r>
    <w:hyperlink r:id="rId3" w:history="1">
      <w:r w:rsidR="00525736" w:rsidRPr="00525736">
        <w:t>http://mof.gov.il/ag</w:t>
      </w:r>
    </w:hyperlink>
  </w:p>
  <w:p w14:paraId="6600DC82" w14:textId="77777777" w:rsidR="006A523F" w:rsidRPr="00C03352" w:rsidRDefault="00A20A12" w:rsidP="001B36E2">
    <w:pPr>
      <w:pBdr>
        <w:top w:val="single" w:sz="6" w:space="0" w:color="auto"/>
      </w:pBdr>
      <w:tabs>
        <w:tab w:val="center" w:pos="4136"/>
        <w:tab w:val="right" w:pos="8313"/>
      </w:tabs>
      <w:rPr>
        <w:rtl/>
      </w:rPr>
    </w:pPr>
    <w:r>
      <w:rPr>
        <w:rFonts w:hint="cs"/>
        <w:rtl/>
      </w:rPr>
      <w:tab/>
    </w:r>
    <w:r w:rsidRPr="00C03352">
      <w:rPr>
        <w:rFonts w:hint="cs"/>
        <w:rtl/>
      </w:rPr>
      <w:t xml:space="preserve">שער הממשלה: </w:t>
    </w:r>
    <w:hyperlink r:id="rId4" w:history="1">
      <w:r w:rsidRPr="00C03352">
        <w:rPr>
          <w:rStyle w:val="Hyperlink"/>
        </w:rPr>
        <w:t>www.gov.il</w:t>
      </w:r>
    </w:hyperlink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70EF2D7" w14:textId="77777777" w:rsidR="00A144DE" w:rsidRDefault="00A144DE" w:rsidP="00A20A12">
      <w:r>
        <w:separator/>
      </w:r>
    </w:p>
  </w:footnote>
  <w:footnote w:type="continuationSeparator" w:id="0">
    <w:p w14:paraId="0ACD17FD" w14:textId="77777777" w:rsidR="00A144DE" w:rsidRDefault="00A144DE" w:rsidP="00A20A1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C73E503" w14:textId="77777777" w:rsidR="006A523F" w:rsidRDefault="00A20A12" w:rsidP="00FC46AC">
    <w:pPr>
      <w:pStyle w:val="a9"/>
      <w:framePr w:wrap="around" w:vAnchor="text" w:hAnchor="text" w:xAlign="center" w:y="1"/>
      <w:rPr>
        <w:rStyle w:val="ab"/>
      </w:rPr>
    </w:pPr>
    <w:r>
      <w:rPr>
        <w:rStyle w:val="ab"/>
        <w:rtl/>
      </w:rPr>
      <w:fldChar w:fldCharType="begin"/>
    </w:r>
    <w:r>
      <w:rPr>
        <w:rStyle w:val="ab"/>
      </w:rPr>
      <w:instrText xml:space="preserve">PAGE  </w:instrText>
    </w:r>
    <w:r>
      <w:rPr>
        <w:rStyle w:val="ab"/>
        <w:rtl/>
      </w:rPr>
      <w:fldChar w:fldCharType="end"/>
    </w:r>
  </w:p>
  <w:p w14:paraId="45258220" w14:textId="77777777" w:rsidR="006A523F" w:rsidRDefault="00004A9E">
    <w:pPr>
      <w:pStyle w:val="a9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8364C9F" w14:textId="28A6B4DA" w:rsidR="006A523F" w:rsidRDefault="00A20A12" w:rsidP="00FC46AC">
    <w:pPr>
      <w:pStyle w:val="a9"/>
      <w:framePr w:wrap="around" w:vAnchor="text" w:hAnchor="text" w:xAlign="center" w:y="1"/>
      <w:rPr>
        <w:rStyle w:val="ab"/>
      </w:rPr>
    </w:pPr>
    <w:r>
      <w:rPr>
        <w:rStyle w:val="ab"/>
        <w:rtl/>
      </w:rPr>
      <w:fldChar w:fldCharType="begin"/>
    </w:r>
    <w:r>
      <w:rPr>
        <w:rStyle w:val="ab"/>
      </w:rPr>
      <w:instrText xml:space="preserve">PAGE  </w:instrText>
    </w:r>
    <w:r>
      <w:rPr>
        <w:rStyle w:val="ab"/>
        <w:rtl/>
      </w:rPr>
      <w:fldChar w:fldCharType="separate"/>
    </w:r>
    <w:r w:rsidR="00004A9E">
      <w:rPr>
        <w:rStyle w:val="ab"/>
        <w:noProof/>
        <w:rtl/>
      </w:rPr>
      <w:t>2</w:t>
    </w:r>
    <w:r>
      <w:rPr>
        <w:rStyle w:val="ab"/>
        <w:rtl/>
      </w:rPr>
      <w:fldChar w:fldCharType="end"/>
    </w:r>
  </w:p>
  <w:p w14:paraId="26262C9B" w14:textId="77777777" w:rsidR="006A523F" w:rsidRDefault="00004A9E">
    <w:pPr>
      <w:pStyle w:val="a9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DC398D"/>
    <w:multiLevelType w:val="hybridMultilevel"/>
    <w:tmpl w:val="AB008CA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3">
      <w:start w:val="1"/>
      <w:numFmt w:val="hebrew1"/>
      <w:lvlText w:val="%2."/>
      <w:lvlJc w:val="center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0B82797"/>
    <w:multiLevelType w:val="multilevel"/>
    <w:tmpl w:val="CB2CFB36"/>
    <w:numStyleLink w:val="-"/>
  </w:abstractNum>
  <w:abstractNum w:abstractNumId="2" w15:restartNumberingAfterBreak="0">
    <w:nsid w:val="11B87F5A"/>
    <w:multiLevelType w:val="multilevel"/>
    <w:tmpl w:val="2C7611E6"/>
    <w:styleLink w:val="-0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3" w15:restartNumberingAfterBreak="0">
    <w:nsid w:val="16240D29"/>
    <w:multiLevelType w:val="hybridMultilevel"/>
    <w:tmpl w:val="3972305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118571E"/>
    <w:multiLevelType w:val="hybridMultilevel"/>
    <w:tmpl w:val="862249AE"/>
    <w:lvl w:ilvl="0" w:tplc="589A779E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3A93E6C"/>
    <w:multiLevelType w:val="hybridMultilevel"/>
    <w:tmpl w:val="B980F5C4"/>
    <w:lvl w:ilvl="0" w:tplc="1BE6AC40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4690D37"/>
    <w:multiLevelType w:val="multilevel"/>
    <w:tmpl w:val="2C7611E6"/>
    <w:numStyleLink w:val="-0"/>
  </w:abstractNum>
  <w:abstractNum w:abstractNumId="7" w15:restartNumberingAfterBreak="0">
    <w:nsid w:val="2D584A42"/>
    <w:multiLevelType w:val="hybridMultilevel"/>
    <w:tmpl w:val="D11CA1CE"/>
    <w:lvl w:ilvl="0" w:tplc="11765100">
      <w:start w:val="2"/>
      <w:numFmt w:val="bullet"/>
      <w:lvlText w:val="-"/>
      <w:lvlJc w:val="left"/>
      <w:pPr>
        <w:ind w:left="1080" w:hanging="360"/>
      </w:pPr>
      <w:rPr>
        <w:rFonts w:ascii="FrankRuehl" w:eastAsiaTheme="minorHAnsi" w:hAnsi="FrankRuehl" w:cs="FrankRueh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8" w15:restartNumberingAfterBreak="0">
    <w:nsid w:val="3A8664E4"/>
    <w:multiLevelType w:val="hybridMultilevel"/>
    <w:tmpl w:val="D4BE137A"/>
    <w:lvl w:ilvl="0" w:tplc="FFD06862">
      <w:start w:val="1"/>
      <w:numFmt w:val="bullet"/>
      <w:lvlText w:val="-"/>
      <w:lvlJc w:val="left"/>
      <w:pPr>
        <w:ind w:left="1080" w:hanging="360"/>
      </w:pPr>
      <w:rPr>
        <w:rFonts w:ascii="FrankRuehl" w:eastAsiaTheme="minorHAnsi" w:hAnsi="FrankRuehl" w:cs="FrankRuehl" w:hint="default"/>
        <w:sz w:val="26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9" w15:restartNumberingAfterBreak="0">
    <w:nsid w:val="477D4CEE"/>
    <w:multiLevelType w:val="multilevel"/>
    <w:tmpl w:val="2C7611E6"/>
    <w:numStyleLink w:val="-0"/>
  </w:abstractNum>
  <w:abstractNum w:abstractNumId="10" w15:restartNumberingAfterBreak="0">
    <w:nsid w:val="4BCF7F37"/>
    <w:multiLevelType w:val="hybridMultilevel"/>
    <w:tmpl w:val="283625D2"/>
    <w:lvl w:ilvl="0" w:tplc="045204B0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2C63965"/>
    <w:multiLevelType w:val="multilevel"/>
    <w:tmpl w:val="CB2CFB36"/>
    <w:numStyleLink w:val="-"/>
  </w:abstractNum>
  <w:abstractNum w:abstractNumId="12" w15:restartNumberingAfterBreak="0">
    <w:nsid w:val="5C2D00DD"/>
    <w:multiLevelType w:val="multilevel"/>
    <w:tmpl w:val="CB2CFB36"/>
    <w:styleLink w:val="-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abstractNum w:abstractNumId="13" w15:restartNumberingAfterBreak="0">
    <w:nsid w:val="63DB148A"/>
    <w:multiLevelType w:val="hybridMultilevel"/>
    <w:tmpl w:val="7EBEA72E"/>
    <w:lvl w:ilvl="0" w:tplc="2236CAB0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5606EA"/>
    <w:multiLevelType w:val="hybridMultilevel"/>
    <w:tmpl w:val="6EA41AE2"/>
    <w:lvl w:ilvl="0" w:tplc="AC56EC64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7460869"/>
    <w:multiLevelType w:val="hybridMultilevel"/>
    <w:tmpl w:val="BB006478"/>
    <w:lvl w:ilvl="0" w:tplc="CE9A9392">
      <w:start w:val="2"/>
      <w:numFmt w:val="bullet"/>
      <w:lvlText w:val="-"/>
      <w:lvlJc w:val="left"/>
      <w:pPr>
        <w:ind w:left="1440" w:hanging="360"/>
      </w:pPr>
      <w:rPr>
        <w:rFonts w:ascii="Arial" w:eastAsia="Calibri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12"/>
  </w:num>
  <w:num w:numId="3">
    <w:abstractNumId w:val="2"/>
  </w:num>
  <w:num w:numId="4">
    <w:abstractNumId w:val="3"/>
  </w:num>
  <w:num w:numId="5">
    <w:abstractNumId w:val="1"/>
  </w:num>
  <w:num w:numId="6">
    <w:abstractNumId w:val="9"/>
  </w:num>
  <w:num w:numId="7">
    <w:abstractNumId w:val="11"/>
  </w:num>
  <w:num w:numId="8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5"/>
  </w:num>
  <w:num w:numId="10">
    <w:abstractNumId w:val="4"/>
  </w:num>
  <w:num w:numId="11">
    <w:abstractNumId w:val="10"/>
  </w:num>
  <w:num w:numId="12">
    <w:abstractNumId w:val="14"/>
  </w:num>
  <w:num w:numId="13">
    <w:abstractNumId w:val="8"/>
  </w:num>
  <w:num w:numId="14">
    <w:abstractNumId w:val="15"/>
  </w:num>
  <w:num w:numId="15">
    <w:abstractNumId w:val="7"/>
  </w:num>
  <w:num w:numId="16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stylePaneFormatFilter w:val="3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noPunctuationKerning/>
  <w:characterSpacingControl w:val="doNotCompress"/>
  <w:hdrShapeDefaults>
    <o:shapedefaults v:ext="edit" spidmax="3891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20A12"/>
    <w:rsid w:val="00004A9E"/>
    <w:rsid w:val="00014182"/>
    <w:rsid w:val="00032BC0"/>
    <w:rsid w:val="00047C97"/>
    <w:rsid w:val="000520B7"/>
    <w:rsid w:val="000568CE"/>
    <w:rsid w:val="00066383"/>
    <w:rsid w:val="0008763D"/>
    <w:rsid w:val="00093B9D"/>
    <w:rsid w:val="000A5F8F"/>
    <w:rsid w:val="000B2F62"/>
    <w:rsid w:val="000C04AE"/>
    <w:rsid w:val="000C5E6B"/>
    <w:rsid w:val="000D70DA"/>
    <w:rsid w:val="000E6098"/>
    <w:rsid w:val="000E632C"/>
    <w:rsid w:val="0010326C"/>
    <w:rsid w:val="001611C6"/>
    <w:rsid w:val="00164B30"/>
    <w:rsid w:val="0018292D"/>
    <w:rsid w:val="001A7C42"/>
    <w:rsid w:val="001C4F6D"/>
    <w:rsid w:val="001D55DD"/>
    <w:rsid w:val="001D66B4"/>
    <w:rsid w:val="001E49F6"/>
    <w:rsid w:val="001E548A"/>
    <w:rsid w:val="00214AB4"/>
    <w:rsid w:val="00220B26"/>
    <w:rsid w:val="00275887"/>
    <w:rsid w:val="002A54A3"/>
    <w:rsid w:val="002A7FEA"/>
    <w:rsid w:val="002D111D"/>
    <w:rsid w:val="002D7789"/>
    <w:rsid w:val="002E38F4"/>
    <w:rsid w:val="002F197C"/>
    <w:rsid w:val="0031491A"/>
    <w:rsid w:val="00325E01"/>
    <w:rsid w:val="00337A4D"/>
    <w:rsid w:val="00341FF3"/>
    <w:rsid w:val="00352593"/>
    <w:rsid w:val="003541B5"/>
    <w:rsid w:val="00361114"/>
    <w:rsid w:val="00366681"/>
    <w:rsid w:val="003734D1"/>
    <w:rsid w:val="00374C31"/>
    <w:rsid w:val="003840FE"/>
    <w:rsid w:val="00393C6A"/>
    <w:rsid w:val="003A1D7A"/>
    <w:rsid w:val="003C332F"/>
    <w:rsid w:val="003C3A5C"/>
    <w:rsid w:val="003D4C78"/>
    <w:rsid w:val="003E312A"/>
    <w:rsid w:val="003F1396"/>
    <w:rsid w:val="003F1400"/>
    <w:rsid w:val="0040055E"/>
    <w:rsid w:val="00404145"/>
    <w:rsid w:val="00423D6A"/>
    <w:rsid w:val="00426E0E"/>
    <w:rsid w:val="004323EF"/>
    <w:rsid w:val="004410DE"/>
    <w:rsid w:val="0044663B"/>
    <w:rsid w:val="00451F2E"/>
    <w:rsid w:val="004523EB"/>
    <w:rsid w:val="00452D7A"/>
    <w:rsid w:val="00454654"/>
    <w:rsid w:val="004C127D"/>
    <w:rsid w:val="004C5538"/>
    <w:rsid w:val="004D65A1"/>
    <w:rsid w:val="004E479D"/>
    <w:rsid w:val="004F16FD"/>
    <w:rsid w:val="004F3773"/>
    <w:rsid w:val="005028F9"/>
    <w:rsid w:val="00504B26"/>
    <w:rsid w:val="00505D36"/>
    <w:rsid w:val="00515321"/>
    <w:rsid w:val="00515E5C"/>
    <w:rsid w:val="00525736"/>
    <w:rsid w:val="00534452"/>
    <w:rsid w:val="005371D8"/>
    <w:rsid w:val="00556BE2"/>
    <w:rsid w:val="00575F36"/>
    <w:rsid w:val="00591C3B"/>
    <w:rsid w:val="005C1418"/>
    <w:rsid w:val="005D42E4"/>
    <w:rsid w:val="005E3B9C"/>
    <w:rsid w:val="005E694C"/>
    <w:rsid w:val="00600BFA"/>
    <w:rsid w:val="00600F1F"/>
    <w:rsid w:val="00602DAD"/>
    <w:rsid w:val="006309B0"/>
    <w:rsid w:val="006442E1"/>
    <w:rsid w:val="0066664E"/>
    <w:rsid w:val="006823F9"/>
    <w:rsid w:val="00692C69"/>
    <w:rsid w:val="00693D3B"/>
    <w:rsid w:val="006952CA"/>
    <w:rsid w:val="006A13C9"/>
    <w:rsid w:val="006A2503"/>
    <w:rsid w:val="006A5446"/>
    <w:rsid w:val="006B352E"/>
    <w:rsid w:val="006C55AF"/>
    <w:rsid w:val="006D0744"/>
    <w:rsid w:val="006D686D"/>
    <w:rsid w:val="006E5942"/>
    <w:rsid w:val="006F5A2C"/>
    <w:rsid w:val="00706164"/>
    <w:rsid w:val="00735D55"/>
    <w:rsid w:val="00743847"/>
    <w:rsid w:val="00751B50"/>
    <w:rsid w:val="00757313"/>
    <w:rsid w:val="00757879"/>
    <w:rsid w:val="007611DA"/>
    <w:rsid w:val="00761F7F"/>
    <w:rsid w:val="00793E5C"/>
    <w:rsid w:val="007A373A"/>
    <w:rsid w:val="007C338A"/>
    <w:rsid w:val="007D4118"/>
    <w:rsid w:val="007E2692"/>
    <w:rsid w:val="007F46DF"/>
    <w:rsid w:val="0080160A"/>
    <w:rsid w:val="0082739B"/>
    <w:rsid w:val="00864DB3"/>
    <w:rsid w:val="00867AE5"/>
    <w:rsid w:val="00870D8A"/>
    <w:rsid w:val="008825AA"/>
    <w:rsid w:val="00891B35"/>
    <w:rsid w:val="008B39D7"/>
    <w:rsid w:val="008D63BE"/>
    <w:rsid w:val="008E4260"/>
    <w:rsid w:val="008E77BE"/>
    <w:rsid w:val="008E7B76"/>
    <w:rsid w:val="00910BC9"/>
    <w:rsid w:val="00915C9A"/>
    <w:rsid w:val="0093434E"/>
    <w:rsid w:val="00935E81"/>
    <w:rsid w:val="00961F0A"/>
    <w:rsid w:val="00986444"/>
    <w:rsid w:val="00990A24"/>
    <w:rsid w:val="00993071"/>
    <w:rsid w:val="009B64FE"/>
    <w:rsid w:val="009E52B5"/>
    <w:rsid w:val="009F7C17"/>
    <w:rsid w:val="009F7F7A"/>
    <w:rsid w:val="00A06A7A"/>
    <w:rsid w:val="00A144DE"/>
    <w:rsid w:val="00A15876"/>
    <w:rsid w:val="00A15D5D"/>
    <w:rsid w:val="00A20A12"/>
    <w:rsid w:val="00A30921"/>
    <w:rsid w:val="00A5751E"/>
    <w:rsid w:val="00A67A4F"/>
    <w:rsid w:val="00A7396A"/>
    <w:rsid w:val="00A73972"/>
    <w:rsid w:val="00A84333"/>
    <w:rsid w:val="00A84658"/>
    <w:rsid w:val="00AA4752"/>
    <w:rsid w:val="00AC0823"/>
    <w:rsid w:val="00AC684F"/>
    <w:rsid w:val="00AD0167"/>
    <w:rsid w:val="00AF1C47"/>
    <w:rsid w:val="00B03E2B"/>
    <w:rsid w:val="00B041F7"/>
    <w:rsid w:val="00B311D4"/>
    <w:rsid w:val="00B429D7"/>
    <w:rsid w:val="00B43FE3"/>
    <w:rsid w:val="00B60EE6"/>
    <w:rsid w:val="00B655D4"/>
    <w:rsid w:val="00B67385"/>
    <w:rsid w:val="00B8664B"/>
    <w:rsid w:val="00B93390"/>
    <w:rsid w:val="00B93A25"/>
    <w:rsid w:val="00BB393A"/>
    <w:rsid w:val="00BD48EB"/>
    <w:rsid w:val="00BD67E7"/>
    <w:rsid w:val="00BE1B7C"/>
    <w:rsid w:val="00C01906"/>
    <w:rsid w:val="00C05FC3"/>
    <w:rsid w:val="00C171DC"/>
    <w:rsid w:val="00C27AC8"/>
    <w:rsid w:val="00C320C4"/>
    <w:rsid w:val="00C37F33"/>
    <w:rsid w:val="00C5330D"/>
    <w:rsid w:val="00C5780C"/>
    <w:rsid w:val="00C84ABA"/>
    <w:rsid w:val="00CA61AF"/>
    <w:rsid w:val="00CB40A4"/>
    <w:rsid w:val="00CC356E"/>
    <w:rsid w:val="00CD6DB8"/>
    <w:rsid w:val="00CE0517"/>
    <w:rsid w:val="00CF44BB"/>
    <w:rsid w:val="00CF4A9E"/>
    <w:rsid w:val="00D33979"/>
    <w:rsid w:val="00D53A7B"/>
    <w:rsid w:val="00D66453"/>
    <w:rsid w:val="00D731DA"/>
    <w:rsid w:val="00D969C1"/>
    <w:rsid w:val="00DA56B5"/>
    <w:rsid w:val="00DC3BE2"/>
    <w:rsid w:val="00DD5320"/>
    <w:rsid w:val="00DE069A"/>
    <w:rsid w:val="00DE7CC8"/>
    <w:rsid w:val="00DF73FF"/>
    <w:rsid w:val="00E069D8"/>
    <w:rsid w:val="00E20E07"/>
    <w:rsid w:val="00E41B31"/>
    <w:rsid w:val="00E56588"/>
    <w:rsid w:val="00E718B4"/>
    <w:rsid w:val="00E95EEF"/>
    <w:rsid w:val="00EA0960"/>
    <w:rsid w:val="00EA6729"/>
    <w:rsid w:val="00EC303E"/>
    <w:rsid w:val="00EF71D7"/>
    <w:rsid w:val="00F00D41"/>
    <w:rsid w:val="00F0592A"/>
    <w:rsid w:val="00F25ABF"/>
    <w:rsid w:val="00F509E4"/>
    <w:rsid w:val="00F74814"/>
    <w:rsid w:val="00F74EF7"/>
    <w:rsid w:val="00F80DA7"/>
    <w:rsid w:val="00F975CB"/>
    <w:rsid w:val="00FE3193"/>
    <w:rsid w:val="00FE3F33"/>
    <w:rsid w:val="00FF19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8913"/>
    <o:shapelayout v:ext="edit">
      <o:idmap v:ext="edit" data="1"/>
    </o:shapelayout>
  </w:shapeDefaults>
  <w:decimalSymbol w:val="."/>
  <w:listSeparator w:val=","/>
  <w14:docId w14:val="0EEFFB6D"/>
  <w15:docId w15:val="{E5EA2BD9-1A81-499C-AD7C-C5CFA543E2B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20A12"/>
    <w:pPr>
      <w:bidi/>
      <w:spacing w:before="0" w:after="0" w:line="240" w:lineRule="auto"/>
      <w:jc w:val="both"/>
    </w:pPr>
    <w:rPr>
      <w:rFonts w:ascii="Times New Roman" w:eastAsia="Times New Roman" w:hAnsi="Times New Roman" w:cs="FrankRuehl"/>
      <w:sz w:val="26"/>
      <w:szCs w:val="26"/>
      <w:lang w:eastAsia="he-IL"/>
    </w:rPr>
  </w:style>
  <w:style w:type="paragraph" w:styleId="1">
    <w:name w:val="heading 1"/>
    <w:basedOn w:val="a"/>
    <w:next w:val="a"/>
    <w:link w:val="10"/>
    <w:uiPriority w:val="9"/>
    <w:qFormat/>
    <w:rsid w:val="003A1D7A"/>
    <w:pPr>
      <w:widowControl w:val="0"/>
      <w:spacing w:before="120" w:line="360" w:lineRule="auto"/>
      <w:outlineLvl w:val="0"/>
    </w:pPr>
    <w:rPr>
      <w:rFonts w:eastAsiaTheme="minorHAnsi"/>
      <w:b/>
      <w:bCs/>
      <w:caps/>
      <w:spacing w:val="15"/>
      <w:sz w:val="36"/>
      <w:szCs w:val="36"/>
      <w:lang w:eastAsia="en-US"/>
    </w:rPr>
  </w:style>
  <w:style w:type="paragraph" w:styleId="2">
    <w:name w:val="heading 2"/>
    <w:basedOn w:val="a"/>
    <w:next w:val="a"/>
    <w:link w:val="20"/>
    <w:uiPriority w:val="9"/>
    <w:unhideWhenUsed/>
    <w:qFormat/>
    <w:rsid w:val="003A1D7A"/>
    <w:pPr>
      <w:widowControl w:val="0"/>
      <w:spacing w:before="120" w:line="360" w:lineRule="auto"/>
      <w:outlineLvl w:val="1"/>
    </w:pPr>
    <w:rPr>
      <w:rFonts w:eastAsiaTheme="minorHAnsi"/>
      <w:b/>
      <w:bCs/>
      <w:caps/>
      <w:spacing w:val="15"/>
      <w:sz w:val="32"/>
      <w:szCs w:val="32"/>
      <w:lang w:eastAsia="en-US"/>
    </w:rPr>
  </w:style>
  <w:style w:type="paragraph" w:styleId="3">
    <w:name w:val="heading 3"/>
    <w:basedOn w:val="a"/>
    <w:next w:val="a"/>
    <w:link w:val="30"/>
    <w:uiPriority w:val="9"/>
    <w:unhideWhenUsed/>
    <w:qFormat/>
    <w:rsid w:val="001611C6"/>
    <w:pPr>
      <w:widowControl w:val="0"/>
      <w:bidi w:val="0"/>
      <w:spacing w:before="300" w:line="360" w:lineRule="auto"/>
      <w:outlineLvl w:val="2"/>
    </w:pPr>
    <w:rPr>
      <w:rFonts w:eastAsiaTheme="minorHAnsi"/>
      <w:bCs/>
      <w:caps/>
      <w:spacing w:val="15"/>
      <w:sz w:val="28"/>
      <w:szCs w:val="28"/>
      <w:lang w:eastAsia="en-US"/>
    </w:rPr>
  </w:style>
  <w:style w:type="paragraph" w:styleId="4">
    <w:name w:val="heading 4"/>
    <w:basedOn w:val="a"/>
    <w:next w:val="a"/>
    <w:link w:val="40"/>
    <w:uiPriority w:val="9"/>
    <w:unhideWhenUsed/>
    <w:qFormat/>
    <w:rsid w:val="003A1D7A"/>
    <w:pPr>
      <w:bidi w:val="0"/>
      <w:spacing w:before="300" w:line="360" w:lineRule="auto"/>
      <w:outlineLvl w:val="3"/>
    </w:pPr>
    <w:rPr>
      <w:rFonts w:eastAsiaTheme="minorHAnsi"/>
      <w:b/>
      <w:bCs/>
      <w:caps/>
      <w:spacing w:val="10"/>
      <w:sz w:val="24"/>
      <w:lang w:eastAsia="en-US"/>
    </w:rPr>
  </w:style>
  <w:style w:type="paragraph" w:styleId="5">
    <w:name w:val="heading 5"/>
    <w:basedOn w:val="a"/>
    <w:next w:val="a"/>
    <w:link w:val="50"/>
    <w:uiPriority w:val="9"/>
    <w:unhideWhenUsed/>
    <w:qFormat/>
    <w:rsid w:val="003A1D7A"/>
    <w:pPr>
      <w:widowControl w:val="0"/>
      <w:bidi w:val="0"/>
      <w:spacing w:before="300" w:line="360" w:lineRule="auto"/>
      <w:outlineLvl w:val="4"/>
    </w:pPr>
    <w:rPr>
      <w:rFonts w:eastAsiaTheme="minorHAnsi"/>
      <w:b/>
      <w:bCs/>
      <w:caps/>
      <w:spacing w:val="10"/>
      <w:sz w:val="24"/>
      <w:lang w:eastAsia="en-US"/>
    </w:rPr>
  </w:style>
  <w:style w:type="paragraph" w:styleId="6">
    <w:name w:val="heading 6"/>
    <w:basedOn w:val="a"/>
    <w:next w:val="a"/>
    <w:link w:val="60"/>
    <w:uiPriority w:val="9"/>
    <w:unhideWhenUsed/>
    <w:qFormat/>
    <w:rsid w:val="00066383"/>
    <w:pPr>
      <w:widowControl w:val="0"/>
      <w:bidi w:val="0"/>
      <w:spacing w:before="300" w:line="360" w:lineRule="auto"/>
      <w:outlineLvl w:val="5"/>
    </w:pPr>
    <w:rPr>
      <w:rFonts w:eastAsiaTheme="minorHAnsi"/>
      <w:b/>
      <w:bCs/>
      <w:caps/>
      <w:spacing w:val="10"/>
      <w:sz w:val="24"/>
      <w:lang w:eastAsia="en-US"/>
    </w:rPr>
  </w:style>
  <w:style w:type="paragraph" w:styleId="7">
    <w:name w:val="heading 7"/>
    <w:basedOn w:val="a"/>
    <w:next w:val="a"/>
    <w:link w:val="70"/>
    <w:uiPriority w:val="9"/>
    <w:unhideWhenUsed/>
    <w:qFormat/>
    <w:rsid w:val="003A1D7A"/>
    <w:pPr>
      <w:widowControl w:val="0"/>
      <w:bidi w:val="0"/>
      <w:spacing w:before="300" w:line="360" w:lineRule="auto"/>
      <w:outlineLvl w:val="6"/>
    </w:pPr>
    <w:rPr>
      <w:rFonts w:eastAsiaTheme="minorHAnsi"/>
      <w:b/>
      <w:bCs/>
      <w:caps/>
      <w:spacing w:val="10"/>
      <w:sz w:val="24"/>
      <w:lang w:eastAsia="en-US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182"/>
    <w:pPr>
      <w:bidi w:val="0"/>
      <w:spacing w:before="300" w:line="360" w:lineRule="auto"/>
      <w:outlineLvl w:val="7"/>
    </w:pPr>
    <w:rPr>
      <w:rFonts w:eastAsiaTheme="minorHAnsi"/>
      <w:caps/>
      <w:spacing w:val="10"/>
      <w:sz w:val="18"/>
      <w:szCs w:val="18"/>
      <w:lang w:eastAsia="en-US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182"/>
    <w:pPr>
      <w:bidi w:val="0"/>
      <w:spacing w:before="300" w:line="360" w:lineRule="auto"/>
      <w:outlineLvl w:val="8"/>
    </w:pPr>
    <w:rPr>
      <w:rFonts w:eastAsiaTheme="minorHAnsi"/>
      <w:i/>
      <w:caps/>
      <w:spacing w:val="10"/>
      <w:sz w:val="18"/>
      <w:szCs w:val="18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widowControl w:val="0"/>
      <w:spacing w:before="120" w:after="120" w:line="360" w:lineRule="auto"/>
      <w:ind w:left="567" w:right="567"/>
    </w:pPr>
    <w:rPr>
      <w:rFonts w:eastAsiaTheme="minorHAnsi"/>
      <w:i/>
      <w:iCs/>
      <w:sz w:val="24"/>
      <w:lang w:eastAsia="en-US"/>
    </w:rPr>
  </w:style>
  <w:style w:type="character" w:customStyle="1" w:styleId="a4">
    <w:name w:val="ציטוט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basedOn w:val="a0"/>
    <w:link w:val="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bidi w:val="0"/>
      <w:spacing w:before="120" w:after="120" w:line="360" w:lineRule="auto"/>
    </w:pPr>
    <w:rPr>
      <w:rFonts w:eastAsiaTheme="minorHAnsi"/>
      <w:b/>
      <w:bCs/>
      <w:color w:val="365F91" w:themeColor="accent1" w:themeShade="BF"/>
      <w:sz w:val="16"/>
      <w:szCs w:val="16"/>
      <w:lang w:eastAsia="en-US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482"/>
    </w:pPr>
    <w:rPr>
      <w:rFonts w:eastAsiaTheme="minorHAnsi"/>
      <w:sz w:val="24"/>
      <w:lang w:eastAsia="en-US"/>
    </w:rPr>
  </w:style>
  <w:style w:type="paragraph" w:styleId="TOC1">
    <w:name w:val="toc 1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</w:pPr>
    <w:rPr>
      <w:rFonts w:eastAsiaTheme="minorHAnsi"/>
      <w:sz w:val="24"/>
      <w:lang w:eastAsia="en-US"/>
    </w:rPr>
  </w:style>
  <w:style w:type="paragraph" w:styleId="TOC2">
    <w:name w:val="toc 2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238"/>
    </w:pPr>
    <w:rPr>
      <w:rFonts w:eastAsiaTheme="minorHAnsi"/>
      <w:sz w:val="24"/>
      <w:lang w:eastAsia="en-US"/>
    </w:rPr>
  </w:style>
  <w:style w:type="paragraph" w:styleId="TOC7">
    <w:name w:val="toc 7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440"/>
    </w:pPr>
    <w:rPr>
      <w:rFonts w:eastAsiaTheme="minorHAnsi"/>
      <w:sz w:val="24"/>
      <w:lang w:eastAsia="en-US"/>
    </w:rPr>
  </w:style>
  <w:style w:type="paragraph" w:styleId="TOC6">
    <w:name w:val="toc 6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202"/>
      <w:contextualSpacing/>
    </w:pPr>
    <w:rPr>
      <w:rFonts w:eastAsiaTheme="minorHAnsi"/>
      <w:sz w:val="24"/>
      <w:lang w:eastAsia="en-US"/>
    </w:rPr>
  </w:style>
  <w:style w:type="paragraph" w:styleId="TOC5">
    <w:name w:val="toc 5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958"/>
    </w:pPr>
    <w:rPr>
      <w:rFonts w:eastAsiaTheme="minorHAnsi"/>
      <w:sz w:val="24"/>
      <w:lang w:eastAsia="en-US"/>
    </w:rPr>
  </w:style>
  <w:style w:type="paragraph" w:styleId="TOC4">
    <w:name w:val="toc 4"/>
    <w:basedOn w:val="a"/>
    <w:next w:val="a"/>
    <w:autoRedefine/>
    <w:uiPriority w:val="39"/>
    <w:unhideWhenUsed/>
    <w:rsid w:val="00600BFA"/>
    <w:pPr>
      <w:widowControl w:val="0"/>
      <w:spacing w:before="100" w:after="100"/>
      <w:ind w:left="720"/>
    </w:pPr>
    <w:rPr>
      <w:rFonts w:eastAsiaTheme="minorHAnsi"/>
      <w:sz w:val="24"/>
      <w:lang w:eastAsia="en-US"/>
    </w:rPr>
  </w:style>
  <w:style w:type="paragraph" w:styleId="a7">
    <w:name w:val="List Paragraph"/>
    <w:aliases w:val="LP1"/>
    <w:basedOn w:val="a"/>
    <w:link w:val="a8"/>
    <w:uiPriority w:val="34"/>
    <w:qFormat/>
    <w:rsid w:val="00FE3193"/>
    <w:pPr>
      <w:spacing w:before="120" w:after="120" w:line="360" w:lineRule="auto"/>
      <w:ind w:left="720"/>
      <w:contextualSpacing/>
    </w:pPr>
    <w:rPr>
      <w:rFonts w:eastAsiaTheme="minorHAnsi"/>
      <w:sz w:val="24"/>
      <w:lang w:eastAsia="en-US"/>
    </w:r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paragraph" w:styleId="a9">
    <w:name w:val="header"/>
    <w:basedOn w:val="a"/>
    <w:link w:val="aa"/>
    <w:rsid w:val="00A20A12"/>
    <w:pPr>
      <w:widowControl w:val="0"/>
      <w:tabs>
        <w:tab w:val="center" w:pos="4153"/>
        <w:tab w:val="right" w:pos="8306"/>
      </w:tabs>
    </w:pPr>
    <w:rPr>
      <w:sz w:val="24"/>
    </w:rPr>
  </w:style>
  <w:style w:type="character" w:customStyle="1" w:styleId="aa">
    <w:name w:val="כותרת עליונה תו"/>
    <w:basedOn w:val="a0"/>
    <w:link w:val="a9"/>
    <w:rsid w:val="00A20A12"/>
    <w:rPr>
      <w:rFonts w:ascii="Times New Roman" w:eastAsia="Times New Roman" w:hAnsi="Times New Roman" w:cs="FrankRuehl"/>
      <w:sz w:val="24"/>
      <w:szCs w:val="26"/>
      <w:lang w:eastAsia="he-IL"/>
    </w:rPr>
  </w:style>
  <w:style w:type="character" w:styleId="Hyperlink">
    <w:name w:val="Hyperlink"/>
    <w:rsid w:val="00A20A12"/>
    <w:rPr>
      <w:color w:val="0000FF"/>
      <w:u w:val="single"/>
    </w:rPr>
  </w:style>
  <w:style w:type="character" w:styleId="ab">
    <w:name w:val="page number"/>
    <w:basedOn w:val="a0"/>
    <w:rsid w:val="00A20A12"/>
  </w:style>
  <w:style w:type="paragraph" w:styleId="ac">
    <w:name w:val="Balloon Text"/>
    <w:basedOn w:val="a"/>
    <w:link w:val="ad"/>
    <w:uiPriority w:val="99"/>
    <w:semiHidden/>
    <w:unhideWhenUsed/>
    <w:rsid w:val="00A20A12"/>
    <w:rPr>
      <w:rFonts w:ascii="Tahoma" w:hAnsi="Tahoma" w:cs="Tahoma"/>
      <w:sz w:val="16"/>
      <w:szCs w:val="16"/>
    </w:rPr>
  </w:style>
  <w:style w:type="character" w:customStyle="1" w:styleId="ad">
    <w:name w:val="טקסט בלונים תו"/>
    <w:basedOn w:val="a0"/>
    <w:link w:val="ac"/>
    <w:uiPriority w:val="99"/>
    <w:semiHidden/>
    <w:rsid w:val="00A20A12"/>
    <w:rPr>
      <w:rFonts w:ascii="Tahoma" w:eastAsia="Times New Roman" w:hAnsi="Tahoma" w:cs="Tahoma"/>
      <w:sz w:val="16"/>
      <w:szCs w:val="16"/>
      <w:lang w:eastAsia="he-IL"/>
    </w:rPr>
  </w:style>
  <w:style w:type="paragraph" w:styleId="ae">
    <w:name w:val="footer"/>
    <w:basedOn w:val="a"/>
    <w:link w:val="af"/>
    <w:uiPriority w:val="99"/>
    <w:unhideWhenUsed/>
    <w:rsid w:val="00A20A12"/>
    <w:pPr>
      <w:tabs>
        <w:tab w:val="center" w:pos="4153"/>
        <w:tab w:val="right" w:pos="8306"/>
      </w:tabs>
    </w:pPr>
  </w:style>
  <w:style w:type="character" w:customStyle="1" w:styleId="af">
    <w:name w:val="כותרת תחתונה תו"/>
    <w:basedOn w:val="a0"/>
    <w:link w:val="ae"/>
    <w:uiPriority w:val="99"/>
    <w:rsid w:val="00A20A12"/>
    <w:rPr>
      <w:rFonts w:ascii="Times New Roman" w:eastAsia="Times New Roman" w:hAnsi="Times New Roman" w:cs="FrankRuehl"/>
      <w:sz w:val="26"/>
      <w:szCs w:val="26"/>
      <w:lang w:eastAsia="he-IL"/>
    </w:rPr>
  </w:style>
  <w:style w:type="table" w:styleId="af0">
    <w:name w:val="Table Grid"/>
    <w:basedOn w:val="a1"/>
    <w:uiPriority w:val="59"/>
    <w:rsid w:val="00961F0A"/>
    <w:pPr>
      <w:spacing w:before="0"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1">
    <w:name w:val="annotation reference"/>
    <w:basedOn w:val="a0"/>
    <w:uiPriority w:val="99"/>
    <w:semiHidden/>
    <w:unhideWhenUsed/>
    <w:rsid w:val="00BD48EB"/>
    <w:rPr>
      <w:sz w:val="16"/>
      <w:szCs w:val="16"/>
    </w:rPr>
  </w:style>
  <w:style w:type="paragraph" w:styleId="af2">
    <w:name w:val="annotation text"/>
    <w:basedOn w:val="a"/>
    <w:link w:val="af3"/>
    <w:uiPriority w:val="99"/>
    <w:semiHidden/>
    <w:unhideWhenUsed/>
    <w:rsid w:val="00BD48EB"/>
    <w:rPr>
      <w:sz w:val="20"/>
      <w:szCs w:val="20"/>
    </w:rPr>
  </w:style>
  <w:style w:type="character" w:customStyle="1" w:styleId="af3">
    <w:name w:val="טקסט הערה תו"/>
    <w:basedOn w:val="a0"/>
    <w:link w:val="af2"/>
    <w:uiPriority w:val="99"/>
    <w:semiHidden/>
    <w:rsid w:val="00BD48EB"/>
    <w:rPr>
      <w:rFonts w:ascii="Times New Roman" w:eastAsia="Times New Roman" w:hAnsi="Times New Roman" w:cs="FrankRuehl"/>
      <w:sz w:val="20"/>
      <w:szCs w:val="20"/>
      <w:lang w:eastAsia="he-IL"/>
    </w:rPr>
  </w:style>
  <w:style w:type="paragraph" w:styleId="af4">
    <w:name w:val="annotation subject"/>
    <w:basedOn w:val="af2"/>
    <w:next w:val="af2"/>
    <w:link w:val="af5"/>
    <w:uiPriority w:val="99"/>
    <w:semiHidden/>
    <w:unhideWhenUsed/>
    <w:rsid w:val="00BD48EB"/>
    <w:rPr>
      <w:b/>
      <w:bCs/>
    </w:rPr>
  </w:style>
  <w:style w:type="character" w:customStyle="1" w:styleId="af5">
    <w:name w:val="נושא הערה תו"/>
    <w:basedOn w:val="af3"/>
    <w:link w:val="af4"/>
    <w:uiPriority w:val="99"/>
    <w:semiHidden/>
    <w:rsid w:val="00BD48EB"/>
    <w:rPr>
      <w:rFonts w:ascii="Times New Roman" w:eastAsia="Times New Roman" w:hAnsi="Times New Roman" w:cs="FrankRuehl"/>
      <w:b/>
      <w:bCs/>
      <w:sz w:val="20"/>
      <w:szCs w:val="20"/>
      <w:lang w:eastAsia="he-IL"/>
    </w:rPr>
  </w:style>
  <w:style w:type="character" w:customStyle="1" w:styleId="a8">
    <w:name w:val="פיסקת רשימה תו"/>
    <w:aliases w:val="LP1 תו"/>
    <w:link w:val="a7"/>
    <w:uiPriority w:val="34"/>
    <w:rsid w:val="00EA0960"/>
    <w:rPr>
      <w:rFonts w:ascii="Times New Roman" w:hAnsi="Times New Roman" w:cs="FrankRuehl"/>
      <w:sz w:val="24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8800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395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788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http://www.ag.mof.gov.il" TargetMode="External"/><Relationship Id="rId2" Type="http://schemas.openxmlformats.org/officeDocument/2006/relationships/image" Target="media/image1.jpeg"/><Relationship Id="rId1" Type="http://schemas.openxmlformats.org/officeDocument/2006/relationships/hyperlink" Target="http://www.mof.gov.il" TargetMode="External"/><Relationship Id="rId4" Type="http://schemas.openxmlformats.org/officeDocument/2006/relationships/hyperlink" Target="http://www.gov.il" TargetMode="Externa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hyperlink" Target="http://mof.gov.il/ag" TargetMode="External"/><Relationship Id="rId2" Type="http://schemas.openxmlformats.org/officeDocument/2006/relationships/image" Target="media/image1.jpeg"/><Relationship Id="rId1" Type="http://schemas.openxmlformats.org/officeDocument/2006/relationships/hyperlink" Target="http://www.mof.gov.il" TargetMode="External"/><Relationship Id="rId4" Type="http://schemas.openxmlformats.org/officeDocument/2006/relationships/hyperlink" Target="http://www.gov.il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53E27DF-A324-4778-9B87-7219658C953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296</Words>
  <Characters>1558</Characters>
  <Application>Microsoft Office Word</Application>
  <DocSecurity>0</DocSecurity>
  <Lines>12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MOF</Company>
  <LinksUpToDate>false</LinksUpToDate>
  <CharactersWithSpaces>1851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יצחק זרביב</dc:creator>
  <cp:lastModifiedBy>Daniel Avram</cp:lastModifiedBy>
  <cp:revision>2</cp:revision>
  <cp:lastPrinted>2020-06-17T07:07:00Z</cp:lastPrinted>
  <dcterms:created xsi:type="dcterms:W3CDTF">2021-08-03T12:42:00Z</dcterms:created>
  <dcterms:modified xsi:type="dcterms:W3CDTF">2021-08-03T12:42:00Z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aorID">
    <vt:lpwstr>notes://MAOR2/Doc/Hashkal/hashdocKalkalim.nsf/0/0CD16F646820C962C22584DA00312665/?OpenDocument</vt:lpwstr>
  </property>
  <property fmtid="{D5CDD505-2E9C-101B-9397-08002B2CF9AE}" pid="3" name="MaorRecipients0">
    <vt:lpwstr>eladda@mof.gov.il</vt:lpwstr>
  </property>
</Properties>
</file>